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ascii="仿宋_GB2312" w:hAnsi="仿宋_GB2312" w:eastAsia="仿宋_GB2312"/>
          <w:b/>
          <w:bCs/>
          <w:sz w:val="32"/>
          <w:lang w:eastAsia="zh-CN"/>
        </w:rPr>
        <w:t>附件：</w:t>
      </w:r>
    </w:p>
    <w:p>
      <w:pPr>
        <w:pStyle w:val="2"/>
        <w:spacing w:before="120" w:beforeLines="0" w:after="360" w:afterLines="0"/>
        <w:ind w:left="0" w:leftChars="0" w:right="0" w:rightChars="0" w:firstLine="0" w:firstLineChars="0"/>
        <w:jc w:val="center"/>
        <w:rPr>
          <w:rFonts w:ascii="仿宋_GB2312" w:eastAsia="仿宋_GB2312"/>
          <w:sz w:val="30"/>
          <w:szCs w:val="30"/>
        </w:rPr>
      </w:pPr>
      <w:bookmarkStart w:id="2" w:name="_GoBack"/>
      <w:r>
        <w:rPr>
          <w:rFonts w:hint="eastAsia"/>
          <w:lang w:eastAsia="zh-CN"/>
        </w:rPr>
        <w:t>山西省科普惠农中心服务站星级评定</w:t>
      </w:r>
      <w:r>
        <w:rPr>
          <w:rFonts w:hint="eastAsia"/>
        </w:rPr>
        <w:t>测评指标</w:t>
      </w:r>
    </w:p>
    <w:bookmarkEnd w:id="2"/>
    <w:p>
      <w:pPr>
        <w:spacing w:line="520" w:lineRule="exact"/>
        <w:jc w:val="center"/>
        <w:rPr>
          <w:rFonts w:hint="eastAsia" w:ascii="仿宋_GB2312" w:eastAsia="仿宋_GB2312"/>
          <w:sz w:val="30"/>
          <w:szCs w:val="30"/>
        </w:rPr>
      </w:pPr>
      <w:r>
        <w:rPr>
          <w:rFonts w:hint="eastAsia" w:ascii="黑体" w:eastAsia="黑体"/>
          <w:sz w:val="36"/>
          <w:szCs w:val="36"/>
        </w:rPr>
        <w:t>说    明</w:t>
      </w:r>
    </w:p>
    <w:p>
      <w:pPr>
        <w:spacing w:line="520" w:lineRule="exact"/>
        <w:ind w:firstLine="640" w:firstLineChars="200"/>
        <w:rPr>
          <w:rFonts w:hint="eastAsia" w:ascii="黑体" w:eastAsia="黑体"/>
          <w:sz w:val="32"/>
          <w:szCs w:val="30"/>
        </w:rPr>
      </w:pPr>
      <w:r>
        <w:rPr>
          <w:rFonts w:hint="eastAsia" w:ascii="黑体" w:eastAsia="黑体"/>
          <w:sz w:val="32"/>
          <w:szCs w:val="30"/>
          <w:lang w:eastAsia="zh-CN"/>
        </w:rPr>
        <w:t>一</w:t>
      </w:r>
      <w:r>
        <w:rPr>
          <w:rFonts w:hint="eastAsia" w:ascii="黑体" w:eastAsia="黑体"/>
          <w:sz w:val="32"/>
          <w:szCs w:val="30"/>
        </w:rPr>
        <w:t>、测评指标</w:t>
      </w:r>
      <w:r>
        <w:rPr>
          <w:rFonts w:hint="eastAsia" w:ascii="黑体" w:eastAsia="黑体"/>
          <w:sz w:val="32"/>
          <w:szCs w:val="30"/>
          <w:lang w:eastAsia="zh-CN"/>
        </w:rPr>
        <w:t>：</w:t>
      </w:r>
    </w:p>
    <w:p>
      <w:pPr>
        <w:spacing w:line="520" w:lineRule="exact"/>
        <w:ind w:firstLine="640" w:firstLineChars="200"/>
        <w:rPr>
          <w:rFonts w:hint="eastAsia" w:ascii="仿宋_GB2312" w:eastAsia="仿宋_GB2312"/>
          <w:sz w:val="32"/>
          <w:szCs w:val="30"/>
        </w:rPr>
      </w:pPr>
      <w:r>
        <w:rPr>
          <w:rFonts w:hint="eastAsia" w:ascii="仿宋_GB2312" w:eastAsia="仿宋_GB2312"/>
          <w:sz w:val="32"/>
          <w:szCs w:val="30"/>
          <w:lang w:eastAsia="zh-CN"/>
        </w:rPr>
        <w:t>测评那个指标由</w:t>
      </w:r>
      <w:r>
        <w:rPr>
          <w:rFonts w:hint="eastAsia" w:ascii="仿宋_GB2312" w:eastAsia="仿宋_GB2312"/>
          <w:sz w:val="32"/>
          <w:szCs w:val="30"/>
          <w:lang w:val="en-US" w:eastAsia="zh-CN"/>
        </w:rPr>
        <w:t>一级指标，二级指标，三级指标</w:t>
      </w:r>
      <w:r>
        <w:rPr>
          <w:rFonts w:hint="eastAsia" w:ascii="仿宋_GB2312" w:eastAsia="仿宋_GB2312"/>
          <w:sz w:val="32"/>
          <w:szCs w:val="30"/>
        </w:rPr>
        <w:t>构成</w:t>
      </w:r>
      <w:bookmarkStart w:id="0" w:name="OLE_LINK2"/>
      <w:bookmarkStart w:id="1" w:name="OLE_LINK3"/>
      <w:r>
        <w:rPr>
          <w:rFonts w:hint="eastAsia" w:ascii="仿宋_GB2312" w:eastAsia="仿宋_GB2312"/>
          <w:sz w:val="32"/>
          <w:szCs w:val="30"/>
          <w:lang w:eastAsia="zh-CN"/>
        </w:rPr>
        <w:t>。</w:t>
      </w:r>
      <w:r>
        <w:rPr>
          <w:rFonts w:hint="eastAsia" w:ascii="仿宋_GB2312" w:eastAsia="仿宋_GB2312"/>
          <w:sz w:val="32"/>
          <w:szCs w:val="30"/>
        </w:rPr>
        <w:t>总分为100</w:t>
      </w:r>
      <w:r>
        <w:rPr>
          <w:rFonts w:hint="eastAsia" w:ascii="仿宋_GB2312" w:eastAsia="仿宋_GB2312"/>
          <w:sz w:val="32"/>
          <w:szCs w:val="30"/>
          <w:lang w:eastAsia="zh-CN"/>
        </w:rPr>
        <w:t>分</w:t>
      </w:r>
      <w:r>
        <w:rPr>
          <w:rFonts w:hint="eastAsia" w:ascii="仿宋_GB2312" w:eastAsia="仿宋_GB2312"/>
          <w:sz w:val="32"/>
          <w:szCs w:val="30"/>
        </w:rPr>
        <w:t>。</w:t>
      </w:r>
      <w:bookmarkEnd w:id="0"/>
      <w:bookmarkEnd w:id="1"/>
    </w:p>
    <w:p>
      <w:pPr>
        <w:spacing w:line="520" w:lineRule="exact"/>
        <w:ind w:firstLine="640" w:firstLineChars="200"/>
        <w:rPr>
          <w:rFonts w:hint="eastAsia" w:ascii="黑体" w:eastAsia="黑体"/>
          <w:sz w:val="32"/>
          <w:szCs w:val="30"/>
        </w:rPr>
      </w:pPr>
      <w:r>
        <w:rPr>
          <w:rFonts w:hint="eastAsia" w:ascii="黑体" w:eastAsia="黑体"/>
          <w:sz w:val="32"/>
          <w:szCs w:val="30"/>
          <w:lang w:eastAsia="zh-CN"/>
        </w:rPr>
        <w:t>二</w:t>
      </w:r>
      <w:r>
        <w:rPr>
          <w:rFonts w:hint="eastAsia" w:ascii="黑体" w:eastAsia="黑体"/>
          <w:sz w:val="32"/>
          <w:szCs w:val="30"/>
        </w:rPr>
        <w:t>、测评方法</w:t>
      </w:r>
      <w:r>
        <w:rPr>
          <w:rFonts w:hint="eastAsia" w:ascii="黑体" w:eastAsia="黑体"/>
          <w:sz w:val="32"/>
          <w:szCs w:val="30"/>
          <w:lang w:eastAsia="zh-CN"/>
        </w:rPr>
        <w:t>：</w:t>
      </w:r>
    </w:p>
    <w:p>
      <w:pPr>
        <w:spacing w:line="520" w:lineRule="exact"/>
        <w:ind w:firstLine="640" w:firstLineChars="200"/>
        <w:rPr>
          <w:rFonts w:hint="eastAsia" w:ascii="仿宋_GB2312" w:eastAsia="仿宋_GB2312"/>
          <w:sz w:val="32"/>
          <w:szCs w:val="30"/>
        </w:rPr>
      </w:pPr>
      <w:r>
        <w:rPr>
          <w:rFonts w:hint="eastAsia" w:ascii="仿宋_GB2312" w:eastAsia="仿宋_GB2312"/>
          <w:sz w:val="32"/>
          <w:szCs w:val="30"/>
        </w:rPr>
        <w:t>主要采用</w:t>
      </w:r>
      <w:r>
        <w:rPr>
          <w:rFonts w:hint="eastAsia" w:ascii="仿宋_GB2312" w:eastAsia="仿宋_GB2312"/>
          <w:sz w:val="32"/>
          <w:szCs w:val="30"/>
          <w:lang w:eastAsia="zh-CN"/>
        </w:rPr>
        <w:t>实地考察、</w:t>
      </w:r>
      <w:r>
        <w:rPr>
          <w:rFonts w:hint="eastAsia" w:ascii="仿宋_GB2312" w:eastAsia="仿宋_GB2312"/>
          <w:sz w:val="32"/>
          <w:szCs w:val="30"/>
        </w:rPr>
        <w:t>材料审核</w:t>
      </w:r>
      <w:r>
        <w:rPr>
          <w:rFonts w:hint="eastAsia" w:ascii="仿宋_GB2312" w:eastAsia="仿宋_GB2312"/>
          <w:sz w:val="32"/>
          <w:szCs w:val="30"/>
          <w:lang w:eastAsia="zh-CN"/>
        </w:rPr>
        <w:t>方式进行。具体可采取</w:t>
      </w:r>
      <w:r>
        <w:rPr>
          <w:rFonts w:hint="eastAsia" w:ascii="仿宋_GB2312" w:eastAsia="仿宋_GB2312"/>
          <w:sz w:val="32"/>
          <w:szCs w:val="30"/>
        </w:rPr>
        <w:t>听取汇报、座谈讨论、实地</w:t>
      </w:r>
      <w:r>
        <w:rPr>
          <w:rFonts w:hint="eastAsia" w:ascii="仿宋_GB2312" w:eastAsia="仿宋_GB2312"/>
          <w:sz w:val="32"/>
          <w:szCs w:val="30"/>
          <w:lang w:eastAsia="zh-CN"/>
        </w:rPr>
        <w:t>调研、走访服务对象</w:t>
      </w:r>
      <w:r>
        <w:rPr>
          <w:rFonts w:hint="eastAsia" w:ascii="仿宋_GB2312" w:eastAsia="仿宋_GB2312"/>
          <w:sz w:val="32"/>
          <w:szCs w:val="30"/>
        </w:rPr>
        <w:t>等方法。</w:t>
      </w:r>
      <w:r>
        <w:rPr>
          <w:rFonts w:hint="eastAsia" w:ascii="仿宋_GB2312" w:eastAsia="仿宋_GB2312"/>
          <w:sz w:val="32"/>
          <w:szCs w:val="30"/>
          <w:lang w:eastAsia="zh-CN"/>
        </w:rPr>
        <w:t>考核时间为建站以来开展的工作，重点以近两年</w:t>
      </w:r>
      <w:r>
        <w:rPr>
          <w:rFonts w:hint="eastAsia" w:ascii="仿宋_GB2312" w:eastAsia="仿宋_GB2312"/>
          <w:sz w:val="32"/>
          <w:szCs w:val="30"/>
        </w:rPr>
        <w:t>为主。</w:t>
      </w:r>
    </w:p>
    <w:p>
      <w:pPr>
        <w:numPr>
          <w:ilvl w:val="0"/>
          <w:numId w:val="1"/>
        </w:numPr>
        <w:spacing w:line="520" w:lineRule="exact"/>
        <w:ind w:firstLine="640" w:firstLineChars="200"/>
        <w:rPr>
          <w:rFonts w:hint="eastAsia" w:ascii="黑体" w:hAnsi="黑体" w:eastAsia="黑体"/>
          <w:sz w:val="32"/>
          <w:szCs w:val="30"/>
          <w:highlight w:val="none"/>
          <w:lang w:eastAsia="zh-CN"/>
        </w:rPr>
      </w:pPr>
      <w:r>
        <w:rPr>
          <w:rFonts w:hint="eastAsia" w:ascii="黑体" w:hAnsi="黑体" w:eastAsia="黑体"/>
          <w:sz w:val="32"/>
          <w:szCs w:val="30"/>
          <w:highlight w:val="none"/>
          <w:lang w:eastAsia="zh-CN"/>
        </w:rPr>
        <w:t>考评等级：</w:t>
      </w:r>
    </w:p>
    <w:p>
      <w:pPr>
        <w:numPr>
          <w:ilvl w:val="0"/>
          <w:numId w:val="0"/>
        </w:numPr>
        <w:spacing w:line="520" w:lineRule="exact"/>
        <w:ind w:firstLine="640" w:firstLineChars="200"/>
        <w:rPr>
          <w:rFonts w:hint="eastAsia" w:ascii="仿宋_GB2312" w:hAnsi="仿宋_GB2312" w:eastAsia="仿宋_GB2312"/>
          <w:sz w:val="32"/>
          <w:szCs w:val="30"/>
          <w:highlight w:val="none"/>
          <w:lang w:val="en-US" w:eastAsia="zh-CN"/>
        </w:rPr>
      </w:pPr>
      <w:r>
        <w:rPr>
          <w:rFonts w:hint="eastAsia" w:ascii="仿宋_GB2312" w:hAnsi="仿宋_GB2312" w:eastAsia="仿宋_GB2312"/>
          <w:sz w:val="32"/>
          <w:szCs w:val="30"/>
          <w:highlight w:val="none"/>
          <w:lang w:val="en-US" w:eastAsia="zh-CN"/>
        </w:rPr>
        <w:t>分五星级、四星级、三星级三个等次。五星级测评分值达到85分以上，控制比例20%；四星级测评分值达到70分以上，控制比例20%以上；三星级测评分值达到60分以上，控制比例20%。</w:t>
      </w:r>
    </w:p>
    <w:p>
      <w:pPr>
        <w:jc w:val="center"/>
        <w:rPr>
          <w:rFonts w:hint="eastAsia" w:ascii="方正小标宋简体" w:hAnsi="宋体" w:eastAsia="方正小标宋简体"/>
          <w:bCs/>
          <w:sz w:val="36"/>
          <w:szCs w:val="36"/>
          <w:lang w:eastAsia="zh-CN"/>
        </w:rPr>
      </w:pPr>
      <w:r>
        <w:rPr>
          <w:rFonts w:ascii="仿宋_GB2312" w:eastAsia="仿宋_GB2312"/>
          <w:sz w:val="30"/>
          <w:szCs w:val="30"/>
        </w:rPr>
        <w:br w:type="page"/>
      </w:r>
      <w:r>
        <w:rPr>
          <w:rFonts w:hint="eastAsia" w:ascii="方正小标宋简体" w:hAnsi="宋体" w:eastAsia="方正小标宋简体"/>
          <w:bCs/>
          <w:sz w:val="36"/>
          <w:szCs w:val="36"/>
        </w:rPr>
        <w:t>基本指标（100分）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666"/>
        <w:gridCol w:w="7769"/>
        <w:gridCol w:w="888"/>
        <w:gridCol w:w="778"/>
        <w:gridCol w:w="1443"/>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tcBorders>
              <w:bottom w:val="single" w:color="auto" w:sz="4" w:space="0"/>
            </w:tcBorders>
            <w:noWrap w:val="0"/>
            <w:vAlign w:val="center"/>
          </w:tcPr>
          <w:p>
            <w:pPr>
              <w:jc w:val="center"/>
              <w:rPr>
                <w:rFonts w:hint="eastAsia" w:ascii="黑体" w:hAnsi="宋体" w:eastAsia="黑体"/>
                <w:bCs/>
              </w:rPr>
            </w:pPr>
            <w:r>
              <w:rPr>
                <w:rFonts w:hint="eastAsia" w:ascii="黑体" w:hAnsi="宋体" w:eastAsia="黑体"/>
                <w:bCs/>
              </w:rPr>
              <w:t>指标名称</w:t>
            </w:r>
          </w:p>
        </w:tc>
        <w:tc>
          <w:tcPr>
            <w:tcW w:w="1666" w:type="dxa"/>
            <w:tcBorders>
              <w:bottom w:val="single" w:color="auto" w:sz="4" w:space="0"/>
            </w:tcBorders>
            <w:noWrap w:val="0"/>
            <w:vAlign w:val="center"/>
          </w:tcPr>
          <w:p>
            <w:pPr>
              <w:jc w:val="center"/>
              <w:rPr>
                <w:rFonts w:hint="eastAsia" w:ascii="黑体" w:hAnsi="宋体" w:eastAsia="黑体"/>
                <w:bCs/>
              </w:rPr>
            </w:pPr>
            <w:r>
              <w:rPr>
                <w:rFonts w:hint="eastAsia" w:ascii="黑体" w:hAnsi="宋体" w:eastAsia="黑体"/>
                <w:bCs/>
              </w:rPr>
              <w:t>测评内容</w:t>
            </w:r>
          </w:p>
        </w:tc>
        <w:tc>
          <w:tcPr>
            <w:tcW w:w="7769" w:type="dxa"/>
            <w:tcBorders>
              <w:bottom w:val="single" w:color="auto" w:sz="4" w:space="0"/>
            </w:tcBorders>
            <w:noWrap w:val="0"/>
            <w:vAlign w:val="center"/>
          </w:tcPr>
          <w:p>
            <w:pPr>
              <w:jc w:val="center"/>
              <w:rPr>
                <w:rFonts w:hint="eastAsia" w:ascii="黑体" w:hAnsi="宋体" w:eastAsia="黑体"/>
                <w:bCs/>
              </w:rPr>
            </w:pPr>
            <w:r>
              <w:rPr>
                <w:rFonts w:hint="eastAsia" w:ascii="黑体" w:hAnsi="宋体" w:eastAsia="黑体"/>
                <w:bCs/>
              </w:rPr>
              <w:t>测    评    标   准</w:t>
            </w:r>
          </w:p>
        </w:tc>
        <w:tc>
          <w:tcPr>
            <w:tcW w:w="888" w:type="dxa"/>
            <w:tcBorders>
              <w:bottom w:val="single" w:color="auto" w:sz="4" w:space="0"/>
            </w:tcBorders>
            <w:noWrap w:val="0"/>
            <w:vAlign w:val="center"/>
          </w:tcPr>
          <w:p>
            <w:pPr>
              <w:jc w:val="center"/>
              <w:rPr>
                <w:rFonts w:hint="eastAsia" w:ascii="黑体" w:hAnsi="宋体" w:eastAsia="黑体"/>
                <w:bCs/>
              </w:rPr>
            </w:pPr>
            <w:r>
              <w:rPr>
                <w:rFonts w:hint="eastAsia" w:ascii="黑体" w:hAnsi="宋体" w:eastAsia="黑体"/>
                <w:bCs/>
              </w:rPr>
              <w:t>分值</w:t>
            </w:r>
          </w:p>
        </w:tc>
        <w:tc>
          <w:tcPr>
            <w:tcW w:w="778" w:type="dxa"/>
            <w:tcBorders>
              <w:bottom w:val="single" w:color="auto" w:sz="4" w:space="0"/>
            </w:tcBorders>
            <w:noWrap w:val="0"/>
            <w:vAlign w:val="center"/>
          </w:tcPr>
          <w:p>
            <w:pPr>
              <w:jc w:val="center"/>
              <w:rPr>
                <w:rFonts w:hint="eastAsia" w:ascii="黑体" w:hAnsi="宋体" w:eastAsia="黑体"/>
                <w:bCs/>
              </w:rPr>
            </w:pPr>
            <w:r>
              <w:rPr>
                <w:rFonts w:hint="eastAsia" w:ascii="黑体" w:hAnsi="宋体" w:eastAsia="黑体"/>
                <w:bCs/>
              </w:rPr>
              <w:t>评分</w:t>
            </w:r>
          </w:p>
        </w:tc>
        <w:tc>
          <w:tcPr>
            <w:tcW w:w="1443" w:type="dxa"/>
            <w:tcBorders>
              <w:bottom w:val="single" w:color="auto" w:sz="4" w:space="0"/>
            </w:tcBorders>
            <w:noWrap w:val="0"/>
            <w:vAlign w:val="center"/>
          </w:tcPr>
          <w:p>
            <w:pPr>
              <w:jc w:val="center"/>
              <w:rPr>
                <w:rFonts w:hint="eastAsia" w:ascii="黑体" w:hAnsi="宋体" w:eastAsia="黑体"/>
                <w:bCs/>
              </w:rPr>
            </w:pPr>
            <w:r>
              <w:rPr>
                <w:rFonts w:hint="eastAsia" w:ascii="黑体" w:hAnsi="宋体" w:eastAsia="黑体"/>
                <w:bCs/>
              </w:rPr>
              <w:t>测评方法</w:t>
            </w:r>
          </w:p>
        </w:tc>
        <w:tc>
          <w:tcPr>
            <w:tcW w:w="776" w:type="dxa"/>
            <w:tcBorders>
              <w:bottom w:val="single" w:color="auto" w:sz="4" w:space="0"/>
            </w:tcBorders>
            <w:noWrap w:val="0"/>
            <w:vAlign w:val="center"/>
          </w:tcPr>
          <w:p>
            <w:pPr>
              <w:jc w:val="center"/>
              <w:rPr>
                <w:rFonts w:hint="eastAsia" w:ascii="黑体" w:hAnsi="宋体" w:eastAsia="黑体"/>
                <w:bCs/>
              </w:rPr>
            </w:pPr>
            <w:r>
              <w:rPr>
                <w:rFonts w:hint="eastAsia" w:ascii="黑体" w:hAnsi="宋体" w:eastAsia="黑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restart"/>
            <w:noWrap w:val="0"/>
            <w:vAlign w:val="center"/>
          </w:tcPr>
          <w:p>
            <w:pPr>
              <w:numPr>
                <w:ilvl w:val="0"/>
                <w:numId w:val="2"/>
              </w:numPr>
              <w:rPr>
                <w:rFonts w:hint="eastAsia" w:ascii="宋体" w:hAnsi="宋体"/>
                <w:b/>
                <w:lang w:eastAsia="zh-CN"/>
              </w:rPr>
            </w:pPr>
            <w:r>
              <w:rPr>
                <w:rFonts w:hint="eastAsia" w:ascii="宋体" w:hAnsi="宋体"/>
                <w:b/>
                <w:lang w:eastAsia="zh-CN"/>
              </w:rPr>
              <w:t>产业引领作用</w:t>
            </w:r>
          </w:p>
          <w:p>
            <w:pPr>
              <w:numPr>
                <w:ilvl w:val="0"/>
                <w:numId w:val="0"/>
              </w:numPr>
              <w:rPr>
                <w:rFonts w:hint="eastAsia" w:ascii="宋体" w:hAnsi="宋体"/>
                <w:b/>
                <w:lang w:eastAsia="zh-CN"/>
              </w:rPr>
            </w:pPr>
            <w:r>
              <w:rPr>
                <w:rFonts w:hint="eastAsia" w:ascii="宋体" w:hAnsi="宋体"/>
                <w:b/>
                <w:lang w:eastAsia="zh-CN"/>
              </w:rPr>
              <w:t>（</w:t>
            </w:r>
            <w:r>
              <w:rPr>
                <w:rFonts w:hint="eastAsia" w:ascii="宋体" w:hAnsi="宋体"/>
                <w:b/>
                <w:lang w:val="en-US" w:eastAsia="zh-CN"/>
              </w:rPr>
              <w:t>20分</w:t>
            </w:r>
            <w:r>
              <w:rPr>
                <w:rFonts w:hint="eastAsia" w:ascii="宋体" w:hAnsi="宋体"/>
                <w:b/>
                <w:lang w:eastAsia="zh-CN"/>
              </w:rPr>
              <w:t>）</w:t>
            </w:r>
          </w:p>
        </w:tc>
        <w:tc>
          <w:tcPr>
            <w:tcW w:w="1666" w:type="dxa"/>
            <w:noWrap w:val="0"/>
            <w:vAlign w:val="center"/>
          </w:tcPr>
          <w:p>
            <w:pPr>
              <w:rPr>
                <w:rFonts w:hint="eastAsia" w:ascii="宋体" w:hAnsi="宋体"/>
              </w:rPr>
            </w:pPr>
            <w:r>
              <w:rPr>
                <w:rFonts w:hint="eastAsia" w:ascii="宋体" w:hAnsi="宋体"/>
              </w:rPr>
              <w:t>1-1</w:t>
            </w:r>
          </w:p>
          <w:p>
            <w:pPr>
              <w:rPr>
                <w:rFonts w:hint="eastAsia" w:ascii="宋体" w:hAnsi="宋体" w:eastAsia="宋体"/>
                <w:lang w:eastAsia="zh-CN"/>
              </w:rPr>
            </w:pPr>
            <w:r>
              <w:rPr>
                <w:rFonts w:hint="eastAsia" w:ascii="宋体" w:hAnsi="宋体"/>
                <w:lang w:eastAsia="zh-CN"/>
              </w:rPr>
              <w:t>产业布局</w:t>
            </w:r>
          </w:p>
        </w:tc>
        <w:tc>
          <w:tcPr>
            <w:tcW w:w="7769" w:type="dxa"/>
            <w:tcBorders>
              <w:bottom w:val="single" w:color="auto" w:sz="4" w:space="0"/>
            </w:tcBorders>
            <w:noWrap w:val="0"/>
            <w:vAlign w:val="center"/>
          </w:tcPr>
          <w:p>
            <w:pPr>
              <w:rPr>
                <w:rFonts w:hint="eastAsia" w:ascii="宋体" w:hAnsi="宋体"/>
              </w:rPr>
            </w:pPr>
            <w:r>
              <w:rPr>
                <w:rFonts w:hint="eastAsia" w:ascii="宋体" w:hAnsi="宋体"/>
                <w:lang w:eastAsia="zh-CN"/>
              </w:rPr>
              <w:t>选址布点</w:t>
            </w:r>
            <w:r>
              <w:rPr>
                <w:rFonts w:hint="eastAsia" w:ascii="宋体" w:hAnsi="宋体" w:eastAsia="宋体"/>
                <w:color w:val="auto"/>
                <w:sz w:val="21"/>
                <w:lang w:val="en-US" w:eastAsia="zh-CN"/>
              </w:rPr>
              <w:t>积极开展乡村振兴</w:t>
            </w:r>
            <w:r>
              <w:rPr>
                <w:rFonts w:hint="eastAsia" w:ascii="宋体" w:hAnsi="宋体" w:eastAsia="宋体"/>
                <w:color w:val="auto"/>
                <w:sz w:val="21"/>
                <w:lang w:eastAsia="zh-CN"/>
              </w:rPr>
              <w:t>，按照省委、省政府</w:t>
            </w:r>
            <w:r>
              <w:rPr>
                <w:rFonts w:hint="eastAsia" w:ascii="宋体" w:hAnsi="宋体" w:eastAsia="宋体"/>
                <w:color w:val="auto"/>
                <w:sz w:val="21"/>
              </w:rPr>
              <w:t>做强“南果中粮北肉”出口平台，积极构建“东药材西干果”商贸平台</w:t>
            </w:r>
            <w:r>
              <w:rPr>
                <w:rFonts w:hint="eastAsia" w:ascii="宋体" w:hAnsi="宋体" w:eastAsia="宋体"/>
                <w:color w:val="auto"/>
                <w:sz w:val="21"/>
                <w:lang w:eastAsia="zh-CN"/>
              </w:rPr>
              <w:t>的战略部署。</w:t>
            </w:r>
          </w:p>
        </w:tc>
        <w:tc>
          <w:tcPr>
            <w:tcW w:w="888" w:type="dxa"/>
            <w:tcBorders>
              <w:bottom w:val="single" w:color="auto" w:sz="4" w:space="0"/>
            </w:tcBorders>
            <w:noWrap w:val="0"/>
            <w:vAlign w:val="center"/>
          </w:tcPr>
          <w:p>
            <w:pPr>
              <w:jc w:val="center"/>
              <w:rPr>
                <w:rFonts w:hint="eastAsia" w:ascii="宋体" w:hAnsi="宋体"/>
              </w:rPr>
            </w:pPr>
            <w:r>
              <w:rPr>
                <w:rFonts w:hint="eastAsia" w:ascii="宋体" w:hAnsi="宋体"/>
                <w:lang w:val="en-US" w:eastAsia="zh-CN"/>
              </w:rPr>
              <w:t>5</w:t>
            </w:r>
            <w:r>
              <w:rPr>
                <w:rFonts w:hint="eastAsia" w:ascii="宋体" w:hAnsi="宋体"/>
              </w:rPr>
              <w:t>分</w:t>
            </w:r>
          </w:p>
        </w:tc>
        <w:tc>
          <w:tcPr>
            <w:tcW w:w="778" w:type="dxa"/>
            <w:tcBorders>
              <w:bottom w:val="single" w:color="auto" w:sz="4" w:space="0"/>
            </w:tcBorders>
            <w:noWrap w:val="0"/>
            <w:vAlign w:val="top"/>
          </w:tcPr>
          <w:p>
            <w:pPr>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ascii="宋体" w:hAnsi="宋体"/>
              </w:rPr>
            </w:pPr>
            <w:r>
              <w:rPr>
                <w:rFonts w:hint="eastAsia" w:ascii="宋体" w:hAnsi="宋体"/>
              </w:rPr>
              <w:t>材料审核</w:t>
            </w:r>
          </w:p>
        </w:tc>
        <w:tc>
          <w:tcPr>
            <w:tcW w:w="776"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hint="eastAsia" w:ascii="宋体" w:hAnsi="宋体"/>
                <w:b/>
              </w:rPr>
            </w:pPr>
          </w:p>
        </w:tc>
        <w:tc>
          <w:tcPr>
            <w:tcW w:w="1666" w:type="dxa"/>
            <w:noWrap w:val="0"/>
            <w:vAlign w:val="center"/>
          </w:tcPr>
          <w:p>
            <w:pPr>
              <w:rPr>
                <w:rFonts w:hint="eastAsia" w:ascii="宋体" w:hAnsi="宋体"/>
                <w:lang w:val="en-US" w:eastAsia="zh-CN"/>
              </w:rPr>
            </w:pPr>
            <w:r>
              <w:rPr>
                <w:rFonts w:hint="eastAsia" w:ascii="宋体" w:hAnsi="宋体"/>
                <w:lang w:val="en-US" w:eastAsia="zh-CN"/>
              </w:rPr>
              <w:t>1-2</w:t>
            </w:r>
          </w:p>
          <w:p>
            <w:pPr>
              <w:rPr>
                <w:rFonts w:hint="eastAsia" w:ascii="宋体" w:hAnsi="宋体"/>
                <w:lang w:val="en-US" w:eastAsia="zh-CN"/>
              </w:rPr>
            </w:pPr>
            <w:r>
              <w:rPr>
                <w:rFonts w:hint="eastAsia" w:ascii="宋体" w:hAnsi="宋体"/>
                <w:lang w:val="en-US" w:eastAsia="zh-CN"/>
              </w:rPr>
              <w:t>示范引领</w:t>
            </w:r>
          </w:p>
        </w:tc>
        <w:tc>
          <w:tcPr>
            <w:tcW w:w="7769" w:type="dxa"/>
            <w:tcBorders>
              <w:bottom w:val="single" w:color="auto" w:sz="4" w:space="0"/>
            </w:tcBorders>
            <w:noWrap w:val="0"/>
            <w:vAlign w:val="center"/>
          </w:tcPr>
          <w:p>
            <w:pPr>
              <w:rPr>
                <w:rFonts w:hint="eastAsia" w:ascii="宋体" w:hAnsi="宋体"/>
                <w:lang w:eastAsia="zh-CN"/>
              </w:rPr>
            </w:pPr>
            <w:r>
              <w:rPr>
                <w:rFonts w:hint="eastAsia" w:ascii="宋体" w:hAnsi="宋体" w:eastAsia="宋体"/>
                <w:sz w:val="21"/>
                <w:lang w:eastAsia="zh-CN"/>
              </w:rPr>
              <w:t>服务“一县一业”“一村一品”、聚焦乡村振兴助力特色产业发展，为区域农业生产、农民增收、农民科学素质提高发挥作用。</w:t>
            </w:r>
          </w:p>
        </w:tc>
        <w:tc>
          <w:tcPr>
            <w:tcW w:w="888" w:type="dxa"/>
            <w:tcBorders>
              <w:bottom w:val="single" w:color="auto" w:sz="4" w:space="0"/>
            </w:tcBorders>
            <w:noWrap w:val="0"/>
            <w:vAlign w:val="center"/>
          </w:tcPr>
          <w:p>
            <w:pPr>
              <w:jc w:val="center"/>
              <w:rPr>
                <w:rFonts w:hint="eastAsia" w:ascii="宋体" w:hAnsi="宋体"/>
                <w:lang w:val="en-US" w:eastAsia="zh-CN"/>
              </w:rPr>
            </w:pPr>
            <w:r>
              <w:rPr>
                <w:rFonts w:hint="eastAsia" w:ascii="宋体" w:hAnsi="宋体"/>
                <w:lang w:val="en-US" w:eastAsia="zh-CN"/>
              </w:rPr>
              <w:t>5</w:t>
            </w:r>
            <w:r>
              <w:rPr>
                <w:rFonts w:hint="eastAsia" w:ascii="宋体" w:hAnsi="宋体"/>
              </w:rPr>
              <w:t>分</w:t>
            </w:r>
          </w:p>
        </w:tc>
        <w:tc>
          <w:tcPr>
            <w:tcW w:w="778" w:type="dxa"/>
            <w:tcBorders>
              <w:bottom w:val="single" w:color="auto" w:sz="4" w:space="0"/>
            </w:tcBorders>
            <w:noWrap w:val="0"/>
            <w:vAlign w:val="top"/>
          </w:tcPr>
          <w:p>
            <w:pPr>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hint="eastAsia" w:ascii="宋体" w:hAnsi="宋体"/>
                <w:b/>
              </w:rPr>
            </w:pPr>
          </w:p>
        </w:tc>
        <w:tc>
          <w:tcPr>
            <w:tcW w:w="1666" w:type="dxa"/>
            <w:noWrap w:val="0"/>
            <w:vAlign w:val="center"/>
          </w:tcPr>
          <w:p>
            <w:pPr>
              <w:rPr>
                <w:rFonts w:hint="eastAsia" w:ascii="宋体" w:hAnsi="宋体"/>
                <w:lang w:val="en-US" w:eastAsia="zh-CN"/>
              </w:rPr>
            </w:pPr>
            <w:r>
              <w:rPr>
                <w:rFonts w:hint="eastAsia" w:ascii="宋体" w:hAnsi="宋体"/>
                <w:lang w:val="en-US" w:eastAsia="zh-CN"/>
              </w:rPr>
              <w:t>1-3</w:t>
            </w:r>
          </w:p>
          <w:p>
            <w:pPr>
              <w:rPr>
                <w:rFonts w:hint="eastAsia" w:ascii="宋体" w:hAnsi="宋体"/>
                <w:lang w:val="en-US" w:eastAsia="zh-CN"/>
              </w:rPr>
            </w:pPr>
            <w:r>
              <w:rPr>
                <w:rFonts w:hint="eastAsia" w:ascii="宋体" w:hAnsi="宋体"/>
                <w:lang w:val="en-US" w:eastAsia="zh-CN"/>
              </w:rPr>
              <w:t>服务区域</w:t>
            </w:r>
          </w:p>
        </w:tc>
        <w:tc>
          <w:tcPr>
            <w:tcW w:w="7769" w:type="dxa"/>
            <w:tcBorders>
              <w:bottom w:val="single" w:color="auto" w:sz="4" w:space="0"/>
            </w:tcBorders>
            <w:noWrap w:val="0"/>
            <w:vAlign w:val="center"/>
          </w:tcPr>
          <w:p>
            <w:pPr>
              <w:rPr>
                <w:rFonts w:hint="eastAsia" w:ascii="宋体" w:hAnsi="宋体" w:eastAsia="宋体"/>
                <w:color w:val="auto"/>
                <w:sz w:val="21"/>
                <w:lang w:eastAsia="zh-CN"/>
              </w:rPr>
            </w:pPr>
            <w:r>
              <w:rPr>
                <w:rFonts w:hint="eastAsia" w:ascii="宋体" w:hAnsi="宋体" w:eastAsia="宋体"/>
                <w:color w:val="auto"/>
                <w:sz w:val="21"/>
                <w:lang w:eastAsia="zh-CN"/>
              </w:rPr>
              <w:t>服务站服务的服务区域，辐射范围，带动农户人数。按照服务区域、人数评价。</w:t>
            </w:r>
          </w:p>
        </w:tc>
        <w:tc>
          <w:tcPr>
            <w:tcW w:w="888" w:type="dxa"/>
            <w:tcBorders>
              <w:bottom w:val="single" w:color="auto" w:sz="4" w:space="0"/>
            </w:tcBorders>
            <w:noWrap w:val="0"/>
            <w:vAlign w:val="center"/>
          </w:tcPr>
          <w:p>
            <w:pPr>
              <w:jc w:val="center"/>
              <w:rPr>
                <w:rFonts w:hint="eastAsia" w:ascii="宋体" w:hAnsi="宋体"/>
                <w:lang w:val="en-US" w:eastAsia="zh-CN"/>
              </w:rPr>
            </w:pPr>
            <w:r>
              <w:rPr>
                <w:rFonts w:hint="eastAsia" w:ascii="宋体" w:hAnsi="宋体"/>
                <w:lang w:val="en-US" w:eastAsia="zh-CN"/>
              </w:rPr>
              <w:t>5</w:t>
            </w:r>
            <w:r>
              <w:rPr>
                <w:rFonts w:hint="eastAsia" w:ascii="宋体" w:hAnsi="宋体"/>
              </w:rPr>
              <w:t>分</w:t>
            </w:r>
          </w:p>
        </w:tc>
        <w:tc>
          <w:tcPr>
            <w:tcW w:w="778" w:type="dxa"/>
            <w:tcBorders>
              <w:bottom w:val="single" w:color="auto" w:sz="4" w:space="0"/>
            </w:tcBorders>
            <w:noWrap w:val="0"/>
            <w:vAlign w:val="top"/>
          </w:tcPr>
          <w:p>
            <w:pPr>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hint="eastAsia" w:ascii="宋体" w:hAnsi="宋体"/>
                <w:b/>
              </w:rPr>
            </w:pPr>
          </w:p>
        </w:tc>
        <w:tc>
          <w:tcPr>
            <w:tcW w:w="1666" w:type="dxa"/>
            <w:noWrap w:val="0"/>
            <w:vAlign w:val="center"/>
          </w:tcPr>
          <w:p>
            <w:pPr>
              <w:rPr>
                <w:rFonts w:hint="eastAsia" w:ascii="宋体" w:hAnsi="宋体"/>
                <w:lang w:val="en-US" w:eastAsia="zh-CN"/>
              </w:rPr>
            </w:pPr>
            <w:r>
              <w:rPr>
                <w:rFonts w:hint="eastAsia" w:ascii="宋体" w:hAnsi="宋体"/>
                <w:lang w:val="en-US" w:eastAsia="zh-CN"/>
              </w:rPr>
              <w:t>1-4</w:t>
            </w:r>
          </w:p>
          <w:p>
            <w:pPr>
              <w:rPr>
                <w:rFonts w:hint="eastAsia" w:ascii="宋体" w:hAnsi="宋体"/>
                <w:lang w:val="en-US" w:eastAsia="zh-CN"/>
              </w:rPr>
            </w:pPr>
            <w:r>
              <w:rPr>
                <w:rFonts w:hint="eastAsia" w:ascii="宋体" w:hAnsi="宋体"/>
                <w:lang w:val="en-US" w:eastAsia="zh-CN"/>
              </w:rPr>
              <w:t>科普绩效</w:t>
            </w:r>
          </w:p>
        </w:tc>
        <w:tc>
          <w:tcPr>
            <w:tcW w:w="7769" w:type="dxa"/>
            <w:tcBorders>
              <w:bottom w:val="single" w:color="auto" w:sz="4" w:space="0"/>
            </w:tcBorders>
            <w:noWrap w:val="0"/>
            <w:vAlign w:val="center"/>
          </w:tcPr>
          <w:p>
            <w:pPr>
              <w:rPr>
                <w:rFonts w:hint="eastAsia" w:ascii="宋体" w:hAnsi="宋体" w:eastAsia="宋体"/>
                <w:color w:val="auto"/>
                <w:sz w:val="21"/>
                <w:lang w:eastAsia="zh-CN"/>
              </w:rPr>
            </w:pPr>
            <w:r>
              <w:rPr>
                <w:rFonts w:hint="eastAsia" w:ascii="宋体" w:hAnsi="宋体" w:eastAsia="宋体"/>
                <w:color w:val="auto"/>
                <w:sz w:val="21"/>
                <w:lang w:eastAsia="zh-CN"/>
              </w:rPr>
              <w:t>开展农村科普服务的绩效，指科普服务给服务对象带来的经济效益和产业发展产生的社会效益。</w:t>
            </w:r>
          </w:p>
        </w:tc>
        <w:tc>
          <w:tcPr>
            <w:tcW w:w="888" w:type="dxa"/>
            <w:tcBorders>
              <w:bottom w:val="single" w:color="auto" w:sz="4" w:space="0"/>
            </w:tcBorders>
            <w:noWrap w:val="0"/>
            <w:vAlign w:val="center"/>
          </w:tcPr>
          <w:p>
            <w:pPr>
              <w:jc w:val="center"/>
              <w:rPr>
                <w:rFonts w:hint="eastAsia" w:ascii="宋体" w:hAnsi="宋体"/>
                <w:lang w:val="en-US" w:eastAsia="zh-CN"/>
              </w:rPr>
            </w:pPr>
            <w:r>
              <w:rPr>
                <w:rFonts w:hint="eastAsia" w:ascii="宋体" w:hAnsi="宋体"/>
                <w:lang w:val="en-US" w:eastAsia="zh-CN"/>
              </w:rPr>
              <w:t>5</w:t>
            </w:r>
            <w:r>
              <w:rPr>
                <w:rFonts w:hint="eastAsia" w:ascii="宋体" w:hAnsi="宋体"/>
              </w:rPr>
              <w:t>分</w:t>
            </w:r>
          </w:p>
        </w:tc>
        <w:tc>
          <w:tcPr>
            <w:tcW w:w="778" w:type="dxa"/>
            <w:tcBorders>
              <w:bottom w:val="single" w:color="auto" w:sz="4" w:space="0"/>
            </w:tcBorders>
            <w:noWrap w:val="0"/>
            <w:vAlign w:val="top"/>
          </w:tcPr>
          <w:p>
            <w:pPr>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restart"/>
            <w:noWrap w:val="0"/>
            <w:vAlign w:val="center"/>
          </w:tcPr>
          <w:p>
            <w:pPr>
              <w:numPr>
                <w:ilvl w:val="0"/>
                <w:numId w:val="2"/>
              </w:numPr>
              <w:rPr>
                <w:rFonts w:hint="eastAsia"/>
                <w:b/>
                <w:lang w:eastAsia="zh-CN"/>
              </w:rPr>
            </w:pPr>
            <w:r>
              <w:rPr>
                <w:rFonts w:hint="eastAsia"/>
                <w:b/>
                <w:lang w:eastAsia="zh-CN"/>
              </w:rPr>
              <w:t>履行职能情况</w:t>
            </w:r>
          </w:p>
          <w:p>
            <w:pPr>
              <w:numPr>
                <w:ilvl w:val="0"/>
                <w:numId w:val="0"/>
              </w:numPr>
              <w:rPr>
                <w:rFonts w:hint="eastAsia"/>
                <w:b/>
                <w:lang w:eastAsia="zh-CN"/>
              </w:rPr>
            </w:pPr>
            <w:r>
              <w:rPr>
                <w:rFonts w:hint="eastAsia"/>
                <w:b/>
                <w:lang w:eastAsia="zh-CN"/>
              </w:rPr>
              <w:t>（</w:t>
            </w:r>
            <w:r>
              <w:rPr>
                <w:rFonts w:hint="eastAsia"/>
                <w:b/>
                <w:lang w:val="en-US" w:eastAsia="zh-CN"/>
              </w:rPr>
              <w:t>20分</w:t>
            </w:r>
            <w:r>
              <w:rPr>
                <w:rFonts w:hint="eastAsia"/>
                <w:b/>
                <w:lang w:eastAsia="zh-CN"/>
              </w:rPr>
              <w:t>）</w:t>
            </w:r>
          </w:p>
        </w:tc>
        <w:tc>
          <w:tcPr>
            <w:tcW w:w="1666" w:type="dxa"/>
            <w:tcBorders>
              <w:bottom w:val="single" w:color="auto" w:sz="4" w:space="0"/>
            </w:tcBorders>
            <w:noWrap w:val="0"/>
            <w:vAlign w:val="center"/>
          </w:tcPr>
          <w:p>
            <w:pPr>
              <w:rPr>
                <w:rFonts w:hint="eastAsia" w:ascii="宋体" w:hAnsi="宋体"/>
              </w:rPr>
            </w:pPr>
            <w:r>
              <w:rPr>
                <w:rFonts w:hint="eastAsia" w:ascii="宋体" w:hAnsi="宋体"/>
              </w:rPr>
              <w:t>2-1</w:t>
            </w:r>
          </w:p>
          <w:p>
            <w:pPr>
              <w:rPr>
                <w:rFonts w:hint="eastAsia" w:ascii="宋体" w:hAnsi="宋体" w:eastAsia="宋体"/>
                <w:lang w:eastAsia="zh-CN"/>
              </w:rPr>
            </w:pPr>
            <w:r>
              <w:rPr>
                <w:rFonts w:hint="eastAsia" w:ascii="宋体" w:hAnsi="宋体"/>
                <w:lang w:eastAsia="zh-CN"/>
              </w:rPr>
              <w:t>培训咨询</w:t>
            </w:r>
          </w:p>
        </w:tc>
        <w:tc>
          <w:tcPr>
            <w:tcW w:w="7769" w:type="dxa"/>
            <w:tcBorders>
              <w:bottom w:val="single" w:color="auto" w:sz="4" w:space="0"/>
            </w:tcBorders>
            <w:noWrap w:val="0"/>
            <w:vAlign w:val="center"/>
          </w:tcPr>
          <w:p>
            <w:pPr>
              <w:rPr>
                <w:rFonts w:hint="eastAsia" w:ascii="宋体" w:hAnsi="宋体" w:eastAsia="宋体"/>
                <w:lang w:eastAsia="zh-CN"/>
              </w:rPr>
            </w:pPr>
            <w:r>
              <w:rPr>
                <w:rFonts w:hint="eastAsia" w:ascii="宋体" w:hAnsi="宋体"/>
                <w:lang w:eastAsia="zh-CN"/>
              </w:rPr>
              <w:t>具有对生产一线的农业技术推广服务人员的年度科普咨询服务工作和培训计划，能够按照生产需要开展培训，按照培训科目人次评价。</w:t>
            </w:r>
          </w:p>
        </w:tc>
        <w:tc>
          <w:tcPr>
            <w:tcW w:w="888" w:type="dxa"/>
            <w:tcBorders>
              <w:bottom w:val="single" w:color="auto" w:sz="4" w:space="0"/>
            </w:tcBorders>
            <w:noWrap w:val="0"/>
            <w:vAlign w:val="center"/>
          </w:tcPr>
          <w:p>
            <w:pPr>
              <w:jc w:val="center"/>
              <w:rPr>
                <w:rFonts w:hint="eastAsia" w:ascii="宋体"/>
              </w:rPr>
            </w:pPr>
            <w:r>
              <w:rPr>
                <w:rFonts w:hint="eastAsia" w:ascii="宋体"/>
                <w:lang w:val="en-US" w:eastAsia="zh-CN"/>
              </w:rPr>
              <w:t>4</w:t>
            </w:r>
            <w:r>
              <w:rPr>
                <w:rFonts w:hint="eastAsia" w:ascii="宋体"/>
              </w:rPr>
              <w:t>分</w:t>
            </w:r>
          </w:p>
        </w:tc>
        <w:tc>
          <w:tcPr>
            <w:tcW w:w="778" w:type="dxa"/>
            <w:tcBorders>
              <w:bottom w:val="single" w:color="auto" w:sz="4" w:space="0"/>
            </w:tcBorders>
            <w:noWrap w:val="0"/>
            <w:vAlign w:val="top"/>
          </w:tcPr>
          <w:p>
            <w:pPr>
              <w:jc w:val="center"/>
              <w:rPr>
                <w:rFonts w:hint="eastAsia" w:ascii="宋体" w:hAnsi="宋体"/>
              </w:rPr>
            </w:pPr>
          </w:p>
        </w:tc>
        <w:tc>
          <w:tcPr>
            <w:tcW w:w="1443" w:type="dxa"/>
            <w:tcBorders>
              <w:bottom w:val="single" w:color="auto" w:sz="4" w:space="0"/>
            </w:tcBorders>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tcBorders>
              <w:bottom w:val="single" w:color="auto" w:sz="4" w:space="0"/>
            </w:tcBorders>
            <w:noWrap w:val="0"/>
            <w:vAlign w:val="top"/>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hint="eastAsia"/>
                <w:b/>
              </w:rPr>
            </w:pPr>
          </w:p>
        </w:tc>
        <w:tc>
          <w:tcPr>
            <w:tcW w:w="1666" w:type="dxa"/>
            <w:noWrap w:val="0"/>
            <w:vAlign w:val="center"/>
          </w:tcPr>
          <w:p>
            <w:pPr>
              <w:rPr>
                <w:rFonts w:hint="eastAsia" w:ascii="宋体" w:hAnsi="宋体"/>
              </w:rPr>
            </w:pPr>
            <w:r>
              <w:rPr>
                <w:rFonts w:hint="eastAsia" w:ascii="宋体" w:hAnsi="宋体"/>
              </w:rPr>
              <w:t>2-2</w:t>
            </w:r>
          </w:p>
          <w:p>
            <w:pPr>
              <w:rPr>
                <w:rFonts w:hint="eastAsia" w:ascii="宋体" w:hAnsi="宋体" w:eastAsia="宋体"/>
                <w:lang w:eastAsia="zh-CN"/>
              </w:rPr>
            </w:pPr>
            <w:r>
              <w:rPr>
                <w:rFonts w:hint="eastAsia" w:ascii="宋体" w:hAnsi="宋体"/>
                <w:lang w:eastAsia="zh-CN"/>
              </w:rPr>
              <w:t>典型示范</w:t>
            </w:r>
          </w:p>
        </w:tc>
        <w:tc>
          <w:tcPr>
            <w:tcW w:w="7769" w:type="dxa"/>
            <w:tcBorders>
              <w:bottom w:val="single" w:color="auto" w:sz="4" w:space="0"/>
            </w:tcBorders>
            <w:noWrap w:val="0"/>
            <w:vAlign w:val="center"/>
          </w:tcPr>
          <w:p>
            <w:pPr>
              <w:rPr>
                <w:rFonts w:hint="eastAsia" w:ascii="宋体" w:hAnsi="宋体"/>
              </w:rPr>
            </w:pPr>
            <w:r>
              <w:rPr>
                <w:rFonts w:hint="eastAsia"/>
                <w:lang w:eastAsia="zh-CN"/>
              </w:rPr>
              <w:t>有技术含量高的示范基地、示范技术，能够结合当地主导产业，开展新技术、新品种的推广普及、试验示范活动，积极发挥辐射带动作用。按照示范项目先进程度、规模、示范引领作用评价</w:t>
            </w:r>
            <w:r>
              <w:rPr>
                <w:rFonts w:hint="eastAsia"/>
                <w:lang w:val="en-US" w:eastAsia="zh-CN"/>
              </w:rPr>
              <w:t>。</w:t>
            </w:r>
            <w:r>
              <w:rPr>
                <w:rFonts w:hint="eastAsia" w:ascii="宋体" w:hAnsi="宋体"/>
              </w:rPr>
              <w:t xml:space="preserve"> </w:t>
            </w:r>
          </w:p>
        </w:tc>
        <w:tc>
          <w:tcPr>
            <w:tcW w:w="888" w:type="dxa"/>
            <w:tcBorders>
              <w:bottom w:val="single" w:color="auto" w:sz="4" w:space="0"/>
            </w:tcBorders>
            <w:noWrap w:val="0"/>
            <w:vAlign w:val="center"/>
          </w:tcPr>
          <w:p>
            <w:pPr>
              <w:jc w:val="center"/>
              <w:rPr>
                <w:rFonts w:hint="eastAsia" w:ascii="宋体" w:hAnsi="宋体"/>
              </w:rPr>
            </w:pPr>
            <w:r>
              <w:rPr>
                <w:rFonts w:hint="eastAsia" w:ascii="宋体" w:hAnsi="宋体"/>
                <w:lang w:val="en-US" w:eastAsia="zh-CN"/>
              </w:rPr>
              <w:t>4</w:t>
            </w:r>
            <w:r>
              <w:rPr>
                <w:rFonts w:hint="eastAsia" w:ascii="宋体" w:hAnsi="宋体"/>
              </w:rPr>
              <w:t>分</w:t>
            </w:r>
          </w:p>
        </w:tc>
        <w:tc>
          <w:tcPr>
            <w:tcW w:w="778" w:type="dxa"/>
            <w:tcBorders>
              <w:bottom w:val="single" w:color="auto" w:sz="4" w:space="0"/>
            </w:tcBorders>
            <w:noWrap w:val="0"/>
            <w:vAlign w:val="top"/>
          </w:tcPr>
          <w:p>
            <w:pPr>
              <w:jc w:val="center"/>
              <w:rPr>
                <w:rFonts w:hint="eastAsia"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ascii="宋体" w:hAnsi="宋体"/>
              </w:rPr>
            </w:pPr>
          </w:p>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hint="eastAsia"/>
              </w:rPr>
            </w:pPr>
          </w:p>
        </w:tc>
        <w:tc>
          <w:tcPr>
            <w:tcW w:w="1666" w:type="dxa"/>
            <w:noWrap w:val="0"/>
            <w:vAlign w:val="center"/>
          </w:tcPr>
          <w:p>
            <w:pPr>
              <w:rPr>
                <w:rFonts w:hint="eastAsia" w:ascii="宋体" w:hAnsi="宋体"/>
              </w:rPr>
            </w:pPr>
            <w:r>
              <w:rPr>
                <w:rFonts w:hint="eastAsia" w:ascii="宋体" w:hAnsi="宋体"/>
              </w:rPr>
              <w:t>2-3</w:t>
            </w:r>
          </w:p>
          <w:p>
            <w:pPr>
              <w:rPr>
                <w:rFonts w:hint="eastAsia" w:ascii="宋体" w:hAnsi="宋体" w:eastAsia="宋体"/>
                <w:lang w:eastAsia="zh-CN"/>
              </w:rPr>
            </w:pPr>
            <w:r>
              <w:rPr>
                <w:rFonts w:hint="eastAsia" w:ascii="宋体" w:hAnsi="宋体"/>
                <w:lang w:eastAsia="zh-CN"/>
              </w:rPr>
              <w:t>技术服务</w:t>
            </w:r>
          </w:p>
        </w:tc>
        <w:tc>
          <w:tcPr>
            <w:tcW w:w="7769" w:type="dxa"/>
            <w:tcBorders>
              <w:bottom w:val="single" w:color="auto" w:sz="4" w:space="0"/>
            </w:tcBorders>
            <w:noWrap w:val="0"/>
            <w:vAlign w:val="center"/>
          </w:tcPr>
          <w:p>
            <w:pPr>
              <w:rPr>
                <w:rFonts w:hint="eastAsia" w:ascii="宋体" w:hAnsi="宋体" w:eastAsia="宋体"/>
                <w:spacing w:val="-6"/>
                <w:lang w:eastAsia="zh-CN"/>
              </w:rPr>
            </w:pPr>
            <w:r>
              <w:rPr>
                <w:rFonts w:hint="eastAsia" w:ascii="宋体" w:hAnsi="宋体"/>
                <w:lang w:eastAsia="zh-CN"/>
              </w:rPr>
              <w:t>具有技术服务的乡土专家、技术员，能够解决生产一线的农业技术推广服务人员和广大农民群众生产经营过程中遇到的技术难题</w:t>
            </w:r>
            <w:r>
              <w:rPr>
                <w:rFonts w:hint="eastAsia" w:ascii="宋体" w:hAnsi="宋体"/>
                <w:lang w:val="en-US" w:eastAsia="zh-CN"/>
              </w:rPr>
              <w:t>。按照服务项目人次评价。</w:t>
            </w:r>
          </w:p>
        </w:tc>
        <w:tc>
          <w:tcPr>
            <w:tcW w:w="888" w:type="dxa"/>
            <w:tcBorders>
              <w:bottom w:val="single" w:color="auto" w:sz="4" w:space="0"/>
            </w:tcBorders>
            <w:noWrap w:val="0"/>
            <w:vAlign w:val="center"/>
          </w:tcPr>
          <w:p>
            <w:pPr>
              <w:jc w:val="center"/>
              <w:rPr>
                <w:rFonts w:hint="eastAsia" w:ascii="宋体" w:hAnsi="宋体"/>
              </w:rPr>
            </w:pPr>
            <w:r>
              <w:rPr>
                <w:rFonts w:hint="eastAsia" w:ascii="宋体" w:hAnsi="宋体"/>
                <w:lang w:val="en-US" w:eastAsia="zh-CN"/>
              </w:rPr>
              <w:t>4</w:t>
            </w:r>
            <w:r>
              <w:rPr>
                <w:rFonts w:hint="eastAsia" w:ascii="宋体" w:hAnsi="宋体"/>
              </w:rPr>
              <w:t>分</w:t>
            </w:r>
          </w:p>
        </w:tc>
        <w:tc>
          <w:tcPr>
            <w:tcW w:w="778" w:type="dxa"/>
            <w:tcBorders>
              <w:bottom w:val="single" w:color="auto" w:sz="4" w:space="0"/>
            </w:tcBorders>
            <w:noWrap w:val="0"/>
            <w:vAlign w:val="top"/>
          </w:tcPr>
          <w:p>
            <w:pPr>
              <w:spacing w:before="156" w:beforeLines="50"/>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hint="eastAsia" w:ascii="宋体" w:hAnsi="宋体"/>
                <w:b/>
              </w:rPr>
            </w:pPr>
          </w:p>
        </w:tc>
        <w:tc>
          <w:tcPr>
            <w:tcW w:w="1666" w:type="dxa"/>
            <w:noWrap w:val="0"/>
            <w:vAlign w:val="center"/>
          </w:tcPr>
          <w:p>
            <w:pPr>
              <w:rPr>
                <w:rFonts w:hint="eastAsia" w:ascii="宋体" w:hAnsi="宋体"/>
              </w:rPr>
            </w:pPr>
            <w:r>
              <w:rPr>
                <w:rFonts w:hint="eastAsia" w:ascii="宋体" w:hAnsi="宋体"/>
              </w:rPr>
              <w:t>2-4</w:t>
            </w:r>
          </w:p>
          <w:p>
            <w:pPr>
              <w:rPr>
                <w:rFonts w:hint="eastAsia" w:ascii="宋体" w:hAnsi="宋体" w:eastAsia="宋体"/>
                <w:lang w:eastAsia="zh-CN"/>
              </w:rPr>
            </w:pPr>
            <w:r>
              <w:rPr>
                <w:rFonts w:hint="eastAsia" w:ascii="宋体" w:hAnsi="宋体"/>
                <w:lang w:eastAsia="zh-CN"/>
              </w:rPr>
              <w:t>新品种推广</w:t>
            </w:r>
          </w:p>
        </w:tc>
        <w:tc>
          <w:tcPr>
            <w:tcW w:w="7769" w:type="dxa"/>
            <w:tcBorders>
              <w:bottom w:val="single" w:color="auto" w:sz="4" w:space="0"/>
            </w:tcBorders>
            <w:noWrap w:val="0"/>
            <w:vAlign w:val="center"/>
          </w:tcPr>
          <w:p>
            <w:pPr>
              <w:rPr>
                <w:rFonts w:hint="eastAsia" w:ascii="宋体" w:hAnsi="宋体" w:eastAsia="宋体"/>
                <w:lang w:eastAsia="zh-CN"/>
              </w:rPr>
            </w:pPr>
            <w:r>
              <w:rPr>
                <w:rFonts w:hint="eastAsia" w:ascii="宋体" w:hAnsi="宋体"/>
                <w:lang w:eastAsia="zh-CN"/>
              </w:rPr>
              <w:t>能够积极跟进产业发展率先引进新品种或组织筛选适合当地的种植、养殖发展的新品种和有利于提高产量、质量的新品种并进行推广</w:t>
            </w:r>
            <w:r>
              <w:rPr>
                <w:rFonts w:hint="eastAsia" w:ascii="宋体" w:hAnsi="宋体"/>
                <w:lang w:val="en-US" w:eastAsia="zh-CN"/>
              </w:rPr>
              <w:t>。按照推广新品种数量绩效评价。</w:t>
            </w:r>
          </w:p>
        </w:tc>
        <w:tc>
          <w:tcPr>
            <w:tcW w:w="888" w:type="dxa"/>
            <w:tcBorders>
              <w:bottom w:val="single" w:color="auto" w:sz="4" w:space="0"/>
            </w:tcBorders>
            <w:noWrap w:val="0"/>
            <w:vAlign w:val="center"/>
          </w:tcPr>
          <w:p>
            <w:pPr>
              <w:jc w:val="center"/>
              <w:rPr>
                <w:rFonts w:hint="eastAsia" w:ascii="宋体" w:hAnsi="宋体"/>
              </w:rPr>
            </w:pPr>
            <w:r>
              <w:rPr>
                <w:rFonts w:hint="eastAsia" w:ascii="宋体" w:hAnsi="宋体"/>
                <w:lang w:val="en-US" w:eastAsia="zh-CN"/>
              </w:rPr>
              <w:t>4</w:t>
            </w:r>
            <w:r>
              <w:rPr>
                <w:rFonts w:hint="eastAsia" w:ascii="宋体" w:hAnsi="宋体"/>
              </w:rPr>
              <w:t>分</w:t>
            </w:r>
          </w:p>
        </w:tc>
        <w:tc>
          <w:tcPr>
            <w:tcW w:w="778" w:type="dxa"/>
            <w:tcBorders>
              <w:bottom w:val="single" w:color="auto" w:sz="4" w:space="0"/>
            </w:tcBorders>
            <w:noWrap w:val="0"/>
            <w:vAlign w:val="top"/>
          </w:tcPr>
          <w:p>
            <w:pPr>
              <w:jc w:val="center"/>
              <w:rPr>
                <w:rFonts w:hint="eastAsia"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spacing w:before="120" w:beforeLines="0"/>
              <w:rPr>
                <w:rFonts w:ascii="宋体" w:hAnsi="宋体"/>
              </w:rPr>
            </w:pPr>
          </w:p>
        </w:tc>
        <w:tc>
          <w:tcPr>
            <w:tcW w:w="1666" w:type="dxa"/>
            <w:noWrap w:val="0"/>
            <w:vAlign w:val="center"/>
          </w:tcPr>
          <w:p>
            <w:pPr>
              <w:rPr>
                <w:rFonts w:hint="eastAsia" w:ascii="宋体" w:hAnsi="宋体"/>
              </w:rPr>
            </w:pPr>
            <w:r>
              <w:rPr>
                <w:rFonts w:hint="eastAsia" w:ascii="宋体" w:hAnsi="宋体"/>
              </w:rPr>
              <w:t>2-5</w:t>
            </w:r>
          </w:p>
          <w:p>
            <w:pPr>
              <w:rPr>
                <w:rFonts w:hint="eastAsia" w:ascii="宋体" w:hAnsi="宋体" w:eastAsia="宋体"/>
                <w:lang w:eastAsia="zh-CN"/>
              </w:rPr>
            </w:pPr>
            <w:r>
              <w:rPr>
                <w:rFonts w:hint="eastAsia" w:ascii="宋体" w:hAnsi="宋体"/>
                <w:lang w:eastAsia="zh-CN"/>
              </w:rPr>
              <w:t>科普信息</w:t>
            </w:r>
          </w:p>
        </w:tc>
        <w:tc>
          <w:tcPr>
            <w:tcW w:w="7769" w:type="dxa"/>
            <w:tcBorders>
              <w:bottom w:val="single" w:color="auto" w:sz="4" w:space="0"/>
            </w:tcBorders>
            <w:noWrap w:val="0"/>
            <w:vAlign w:val="center"/>
          </w:tcPr>
          <w:p>
            <w:pPr>
              <w:spacing w:before="120" w:beforeLines="0"/>
              <w:rPr>
                <w:rFonts w:hint="eastAsia" w:ascii="宋体" w:hAnsi="宋体" w:eastAsia="宋体"/>
                <w:lang w:eastAsia="zh-CN"/>
              </w:rPr>
            </w:pPr>
            <w:r>
              <w:rPr>
                <w:rFonts w:hint="eastAsia" w:ascii="宋体" w:hAnsi="宋体"/>
                <w:lang w:eastAsia="zh-CN"/>
              </w:rPr>
              <w:t>积极应用科普信息化设施设备开展科普宣传活动，建立科普信息员队伍，开展科技志愿服务。</w:t>
            </w:r>
          </w:p>
        </w:tc>
        <w:tc>
          <w:tcPr>
            <w:tcW w:w="888" w:type="dxa"/>
            <w:tcBorders>
              <w:bottom w:val="single" w:color="auto" w:sz="4" w:space="0"/>
            </w:tcBorders>
            <w:noWrap w:val="0"/>
            <w:vAlign w:val="center"/>
          </w:tcPr>
          <w:p>
            <w:pPr>
              <w:spacing w:before="120" w:beforeLines="0"/>
              <w:jc w:val="center"/>
              <w:rPr>
                <w:rFonts w:hint="eastAsia" w:ascii="宋体" w:hAnsi="宋体"/>
              </w:rPr>
            </w:pPr>
            <w:r>
              <w:rPr>
                <w:rFonts w:hint="eastAsia" w:ascii="宋体" w:hAnsi="宋体"/>
                <w:lang w:val="en-US" w:eastAsia="zh-CN"/>
              </w:rPr>
              <w:t>4</w:t>
            </w:r>
            <w:r>
              <w:rPr>
                <w:rFonts w:hint="eastAsia" w:ascii="宋体" w:hAnsi="宋体"/>
              </w:rPr>
              <w:t>分</w:t>
            </w:r>
          </w:p>
        </w:tc>
        <w:tc>
          <w:tcPr>
            <w:tcW w:w="778" w:type="dxa"/>
            <w:tcBorders>
              <w:bottom w:val="single" w:color="auto" w:sz="4" w:space="0"/>
            </w:tcBorders>
            <w:noWrap w:val="0"/>
            <w:vAlign w:val="top"/>
          </w:tcPr>
          <w:p>
            <w:pPr>
              <w:spacing w:before="156" w:beforeLines="50"/>
              <w:jc w:val="center"/>
              <w:rPr>
                <w:rFonts w:hint="eastAsia"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restart"/>
            <w:noWrap w:val="0"/>
            <w:vAlign w:val="center"/>
          </w:tcPr>
          <w:p>
            <w:pPr>
              <w:numPr>
                <w:ilvl w:val="0"/>
                <w:numId w:val="2"/>
              </w:numPr>
              <w:rPr>
                <w:rFonts w:hint="eastAsia"/>
                <w:b/>
                <w:lang w:eastAsia="zh-CN"/>
              </w:rPr>
            </w:pPr>
            <w:r>
              <w:rPr>
                <w:rFonts w:hint="eastAsia"/>
                <w:b/>
                <w:lang w:eastAsia="zh-CN"/>
              </w:rPr>
              <w:t>配套设施维护应用情况</w:t>
            </w:r>
          </w:p>
          <w:p>
            <w:pPr>
              <w:numPr>
                <w:ilvl w:val="0"/>
                <w:numId w:val="0"/>
              </w:numPr>
              <w:rPr>
                <w:rFonts w:hint="eastAsia"/>
                <w:b/>
                <w:lang w:val="en-US" w:eastAsia="zh-CN"/>
              </w:rPr>
            </w:pPr>
            <w:r>
              <w:rPr>
                <w:rFonts w:hint="eastAsia"/>
                <w:b/>
                <w:lang w:val="en-US" w:eastAsia="zh-CN"/>
              </w:rPr>
              <w:t>(30分)</w:t>
            </w:r>
          </w:p>
          <w:p>
            <w:pPr>
              <w:rPr>
                <w:rFonts w:hint="eastAsia" w:ascii="宋体" w:hAnsi="宋体"/>
                <w:b/>
                <w:bCs/>
              </w:rPr>
            </w:pPr>
          </w:p>
        </w:tc>
        <w:tc>
          <w:tcPr>
            <w:tcW w:w="1666" w:type="dxa"/>
            <w:vMerge w:val="restart"/>
            <w:noWrap w:val="0"/>
            <w:vAlign w:val="center"/>
          </w:tcPr>
          <w:p>
            <w:pPr>
              <w:rPr>
                <w:rFonts w:hint="eastAsia" w:ascii="宋体" w:hAnsi="宋体"/>
              </w:rPr>
            </w:pPr>
            <w:r>
              <w:rPr>
                <w:rFonts w:hint="eastAsia" w:ascii="宋体" w:hAnsi="宋体"/>
              </w:rPr>
              <w:t>3-</w:t>
            </w:r>
            <w:r>
              <w:rPr>
                <w:rFonts w:ascii="宋体" w:hAnsi="宋体"/>
              </w:rPr>
              <w:t>1</w:t>
            </w:r>
          </w:p>
          <w:p>
            <w:pPr>
              <w:rPr>
                <w:rFonts w:hint="eastAsia" w:ascii="宋体" w:hAnsi="宋体" w:eastAsia="宋体"/>
                <w:lang w:eastAsia="zh-CN"/>
              </w:rPr>
            </w:pPr>
            <w:r>
              <w:rPr>
                <w:rFonts w:hint="eastAsia" w:ascii="宋体" w:hAnsi="宋体"/>
                <w:lang w:eastAsia="zh-CN"/>
              </w:rPr>
              <w:t>整体形象</w:t>
            </w:r>
          </w:p>
        </w:tc>
        <w:tc>
          <w:tcPr>
            <w:tcW w:w="7769" w:type="dxa"/>
            <w:tcBorders>
              <w:bottom w:val="single" w:color="auto" w:sz="4" w:space="0"/>
            </w:tcBorders>
            <w:noWrap w:val="0"/>
            <w:vAlign w:val="center"/>
          </w:tcPr>
          <w:p>
            <w:pPr>
              <w:numPr>
                <w:ilvl w:val="0"/>
                <w:numId w:val="3"/>
              </w:numPr>
              <w:rPr>
                <w:rFonts w:hint="eastAsia" w:ascii="宋体" w:hAnsi="宋体"/>
                <w:lang w:eastAsia="zh-CN"/>
              </w:rPr>
            </w:pPr>
            <w:r>
              <w:rPr>
                <w:rFonts w:hint="eastAsia" w:ascii="宋体" w:hAnsi="宋体"/>
                <w:lang w:eastAsia="zh-CN"/>
              </w:rPr>
              <w:t>按照山西省科普惠农中心服务站设计规范结合实际进行外立面装饰，基础色调符合建站设计书要求。招牌突出、标志显明、具有显著广告效应，并能长时间保持鲜明。</w:t>
            </w:r>
          </w:p>
        </w:tc>
        <w:tc>
          <w:tcPr>
            <w:tcW w:w="888" w:type="dxa"/>
            <w:tcBorders>
              <w:bottom w:val="single" w:color="auto" w:sz="4" w:space="0"/>
            </w:tcBorders>
            <w:noWrap w:val="0"/>
            <w:vAlign w:val="center"/>
          </w:tcPr>
          <w:p>
            <w:pPr>
              <w:jc w:val="center"/>
              <w:rPr>
                <w:rFonts w:hint="eastAsia" w:ascii="宋体" w:hAnsi="宋体"/>
              </w:rPr>
            </w:pPr>
            <w:r>
              <w:rPr>
                <w:rFonts w:hint="eastAsia" w:ascii="宋体" w:hAnsi="宋体"/>
                <w:lang w:val="en-US" w:eastAsia="zh-CN"/>
              </w:rPr>
              <w:t>4</w:t>
            </w:r>
            <w:r>
              <w:rPr>
                <w:rFonts w:hint="eastAsia" w:ascii="宋体" w:hAnsi="宋体"/>
              </w:rPr>
              <w:t>分</w:t>
            </w:r>
          </w:p>
        </w:tc>
        <w:tc>
          <w:tcPr>
            <w:tcW w:w="778" w:type="dxa"/>
            <w:tcBorders>
              <w:bottom w:val="single" w:color="auto" w:sz="4" w:space="0"/>
            </w:tcBorders>
            <w:noWrap w:val="0"/>
            <w:vAlign w:val="top"/>
          </w:tcPr>
          <w:p>
            <w:pPr>
              <w:spacing w:before="156" w:beforeLines="50"/>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hint="eastAsia" w:ascii="宋体" w:hAnsi="宋体"/>
                <w:b/>
                <w:bCs/>
              </w:rPr>
            </w:pPr>
          </w:p>
        </w:tc>
        <w:tc>
          <w:tcPr>
            <w:tcW w:w="1666" w:type="dxa"/>
            <w:vMerge w:val="continue"/>
            <w:noWrap w:val="0"/>
            <w:vAlign w:val="center"/>
          </w:tcPr>
          <w:p>
            <w:pPr>
              <w:rPr>
                <w:rFonts w:hint="eastAsia" w:ascii="宋体" w:hAnsi="宋体"/>
                <w:lang w:eastAsia="zh-CN"/>
              </w:rPr>
            </w:pPr>
          </w:p>
        </w:tc>
        <w:tc>
          <w:tcPr>
            <w:tcW w:w="7769" w:type="dxa"/>
            <w:tcBorders>
              <w:bottom w:val="single" w:color="auto" w:sz="4" w:space="0"/>
            </w:tcBorders>
            <w:noWrap w:val="0"/>
            <w:vAlign w:val="center"/>
          </w:tcPr>
          <w:p>
            <w:pPr>
              <w:numPr>
                <w:ilvl w:val="0"/>
                <w:numId w:val="3"/>
              </w:numPr>
              <w:rPr>
                <w:rFonts w:hint="eastAsia" w:ascii="宋体" w:hAnsi="宋体"/>
                <w:lang w:eastAsia="zh-CN"/>
              </w:rPr>
            </w:pPr>
            <w:r>
              <w:rPr>
                <w:rFonts w:hint="eastAsia" w:ascii="宋体" w:hAnsi="宋体"/>
                <w:lang w:eastAsia="zh-CN"/>
              </w:rPr>
              <w:t>获得各级部门的工作的表扬和各级媒体的报道。</w:t>
            </w:r>
          </w:p>
        </w:tc>
        <w:tc>
          <w:tcPr>
            <w:tcW w:w="888" w:type="dxa"/>
            <w:tcBorders>
              <w:bottom w:val="single" w:color="auto" w:sz="4" w:space="0"/>
            </w:tcBorders>
            <w:noWrap w:val="0"/>
            <w:vAlign w:val="center"/>
          </w:tcPr>
          <w:p>
            <w:pPr>
              <w:jc w:val="center"/>
              <w:rPr>
                <w:rFonts w:hint="eastAsia" w:ascii="宋体" w:hAnsi="宋体"/>
                <w:lang w:val="en-US" w:eastAsia="zh-CN"/>
              </w:rPr>
            </w:pPr>
            <w:r>
              <w:rPr>
                <w:rFonts w:hint="eastAsia" w:ascii="宋体" w:hAnsi="宋体"/>
                <w:lang w:val="en-US" w:eastAsia="zh-CN"/>
              </w:rPr>
              <w:t>3分</w:t>
            </w:r>
          </w:p>
        </w:tc>
        <w:tc>
          <w:tcPr>
            <w:tcW w:w="778" w:type="dxa"/>
            <w:tcBorders>
              <w:bottom w:val="single" w:color="auto" w:sz="4" w:space="0"/>
            </w:tcBorders>
            <w:noWrap w:val="0"/>
            <w:vAlign w:val="top"/>
          </w:tcPr>
          <w:p>
            <w:pPr>
              <w:spacing w:before="156" w:beforeLines="50"/>
              <w:jc w:val="center"/>
              <w:rPr>
                <w:rFonts w:ascii="宋体" w:hAnsi="宋体"/>
              </w:rPr>
            </w:pPr>
          </w:p>
        </w:tc>
        <w:tc>
          <w:tcPr>
            <w:tcW w:w="1443" w:type="dxa"/>
            <w:vMerge w:val="restart"/>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hint="eastAsia" w:ascii="宋体" w:hAnsi="宋体"/>
                <w:b/>
                <w:bCs/>
              </w:rPr>
            </w:pPr>
          </w:p>
        </w:tc>
        <w:tc>
          <w:tcPr>
            <w:tcW w:w="1666" w:type="dxa"/>
            <w:vMerge w:val="continue"/>
            <w:noWrap w:val="0"/>
            <w:vAlign w:val="center"/>
          </w:tcPr>
          <w:p>
            <w:pPr>
              <w:rPr>
                <w:rFonts w:hint="eastAsia" w:ascii="宋体" w:hAnsi="宋体"/>
                <w:lang w:eastAsia="zh-CN"/>
              </w:rPr>
            </w:pPr>
          </w:p>
        </w:tc>
        <w:tc>
          <w:tcPr>
            <w:tcW w:w="7769" w:type="dxa"/>
            <w:tcBorders>
              <w:bottom w:val="single" w:color="auto" w:sz="4" w:space="0"/>
            </w:tcBorders>
            <w:noWrap w:val="0"/>
            <w:vAlign w:val="center"/>
          </w:tcPr>
          <w:p>
            <w:pPr>
              <w:numPr>
                <w:ilvl w:val="0"/>
                <w:numId w:val="3"/>
              </w:numPr>
              <w:rPr>
                <w:rFonts w:hint="eastAsia" w:ascii="宋体" w:hAnsi="宋体"/>
                <w:lang w:eastAsia="zh-CN"/>
              </w:rPr>
            </w:pPr>
            <w:r>
              <w:rPr>
                <w:rFonts w:hint="eastAsia" w:ascii="宋体" w:hAnsi="宋体"/>
                <w:lang w:eastAsia="zh-CN"/>
              </w:rPr>
              <w:t>在生产经营活动中和产品包装上彰显科普惠农中心服务站。</w:t>
            </w:r>
          </w:p>
        </w:tc>
        <w:tc>
          <w:tcPr>
            <w:tcW w:w="888" w:type="dxa"/>
            <w:tcBorders>
              <w:bottom w:val="single" w:color="auto" w:sz="4" w:space="0"/>
            </w:tcBorders>
            <w:noWrap w:val="0"/>
            <w:vAlign w:val="center"/>
          </w:tcPr>
          <w:p>
            <w:pPr>
              <w:jc w:val="center"/>
              <w:rPr>
                <w:rFonts w:hint="eastAsia" w:ascii="宋体" w:hAnsi="宋体"/>
                <w:lang w:val="en-US" w:eastAsia="zh-CN"/>
              </w:rPr>
            </w:pPr>
            <w:r>
              <w:rPr>
                <w:rFonts w:hint="eastAsia" w:ascii="宋体" w:hAnsi="宋体"/>
                <w:lang w:val="en-US" w:eastAsia="zh-CN"/>
              </w:rPr>
              <w:t>3分</w:t>
            </w:r>
          </w:p>
        </w:tc>
        <w:tc>
          <w:tcPr>
            <w:tcW w:w="778" w:type="dxa"/>
            <w:tcBorders>
              <w:bottom w:val="single" w:color="auto" w:sz="4" w:space="0"/>
            </w:tcBorders>
            <w:noWrap w:val="0"/>
            <w:vAlign w:val="top"/>
          </w:tcPr>
          <w:p>
            <w:pPr>
              <w:spacing w:before="156" w:beforeLines="50"/>
              <w:jc w:val="center"/>
              <w:rPr>
                <w:rFonts w:ascii="宋体" w:hAnsi="宋体"/>
              </w:rPr>
            </w:pPr>
          </w:p>
        </w:tc>
        <w:tc>
          <w:tcPr>
            <w:tcW w:w="1443" w:type="dxa"/>
            <w:vMerge w:val="continue"/>
            <w:noWrap w:val="0"/>
            <w:vAlign w:val="center"/>
          </w:tcPr>
          <w:p>
            <w:pPr>
              <w:jc w:val="center"/>
              <w:rPr>
                <w:rFonts w:hint="eastAsia" w:ascii="宋体" w:hAnsi="宋体"/>
              </w:rPr>
            </w:pP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ascii="宋体" w:hAnsi="宋体"/>
              </w:rPr>
            </w:pPr>
          </w:p>
        </w:tc>
        <w:tc>
          <w:tcPr>
            <w:tcW w:w="1666" w:type="dxa"/>
            <w:vMerge w:val="restart"/>
            <w:noWrap w:val="0"/>
            <w:vAlign w:val="center"/>
          </w:tcPr>
          <w:p>
            <w:pPr>
              <w:rPr>
                <w:rFonts w:hint="eastAsia" w:ascii="宋体" w:hAnsi="宋体" w:eastAsia="宋体"/>
              </w:rPr>
            </w:pPr>
            <w:r>
              <w:rPr>
                <w:rFonts w:hint="eastAsia" w:ascii="宋体" w:hAnsi="宋体" w:eastAsia="宋体"/>
              </w:rPr>
              <w:t>3-2</w:t>
            </w:r>
          </w:p>
          <w:p>
            <w:pPr>
              <w:rPr>
                <w:rFonts w:hint="eastAsia" w:ascii="宋体" w:hAnsi="宋体" w:eastAsia="宋体"/>
                <w:lang w:eastAsia="zh-CN"/>
              </w:rPr>
            </w:pPr>
            <w:r>
              <w:rPr>
                <w:rFonts w:hint="eastAsia" w:ascii="宋体" w:hAnsi="宋体" w:eastAsia="宋体"/>
                <w:lang w:eastAsia="zh-CN"/>
              </w:rPr>
              <w:t>功能室建设</w:t>
            </w:r>
          </w:p>
        </w:tc>
        <w:tc>
          <w:tcPr>
            <w:tcW w:w="7769" w:type="dxa"/>
            <w:noWrap w:val="0"/>
            <w:vAlign w:val="center"/>
          </w:tcPr>
          <w:p>
            <w:pPr>
              <w:rPr>
                <w:rFonts w:hint="eastAsia" w:ascii="宋体" w:hAnsi="宋体" w:eastAsia="宋体"/>
              </w:rPr>
            </w:pPr>
            <w:r>
              <w:rPr>
                <w:rFonts w:hint="eastAsia" w:ascii="宋体" w:hAnsi="宋体" w:eastAsia="宋体"/>
              </w:rPr>
              <w:t>1.</w:t>
            </w:r>
            <w:r>
              <w:rPr>
                <w:rFonts w:hint="eastAsia" w:ascii="宋体" w:hAnsi="宋体" w:eastAsia="宋体"/>
                <w:lang w:eastAsia="zh-CN"/>
              </w:rPr>
              <w:t>各功能室、功能明晰、布置有序、干净整洁、标识清晰、规章制度上墙。</w:t>
            </w:r>
          </w:p>
        </w:tc>
        <w:tc>
          <w:tcPr>
            <w:tcW w:w="888" w:type="dxa"/>
            <w:noWrap w:val="0"/>
            <w:vAlign w:val="center"/>
          </w:tcPr>
          <w:p>
            <w:pPr>
              <w:jc w:val="center"/>
              <w:rPr>
                <w:rFonts w:hint="eastAsia" w:ascii="宋体" w:hAnsi="宋体"/>
              </w:rPr>
            </w:pPr>
            <w:r>
              <w:rPr>
                <w:rFonts w:hint="eastAsia" w:ascii="宋体" w:hAnsi="宋体"/>
                <w:lang w:val="en-US" w:eastAsia="zh-CN"/>
              </w:rPr>
              <w:t>4分</w:t>
            </w:r>
          </w:p>
        </w:tc>
        <w:tc>
          <w:tcPr>
            <w:tcW w:w="778" w:type="dxa"/>
            <w:noWrap w:val="0"/>
            <w:vAlign w:val="top"/>
          </w:tcPr>
          <w:p>
            <w:pPr>
              <w:jc w:val="center"/>
              <w:rPr>
                <w:rFonts w:hint="eastAsia"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ascii="宋体" w:hAnsi="宋体"/>
              </w:rPr>
            </w:pPr>
          </w:p>
        </w:tc>
        <w:tc>
          <w:tcPr>
            <w:tcW w:w="1666" w:type="dxa"/>
            <w:vMerge w:val="continue"/>
            <w:noWrap w:val="0"/>
            <w:vAlign w:val="center"/>
          </w:tcPr>
          <w:p>
            <w:pPr>
              <w:rPr>
                <w:rFonts w:hint="eastAsia" w:ascii="宋体" w:hAnsi="宋体" w:eastAsia="宋体"/>
                <w:lang w:eastAsia="zh-CN"/>
              </w:rPr>
            </w:pPr>
          </w:p>
        </w:tc>
        <w:tc>
          <w:tcPr>
            <w:tcW w:w="7769" w:type="dxa"/>
            <w:noWrap w:val="0"/>
            <w:vAlign w:val="center"/>
          </w:tcPr>
          <w:p>
            <w:pPr>
              <w:rPr>
                <w:rFonts w:hint="eastAsia" w:ascii="宋体" w:hAnsi="宋体" w:eastAsia="宋体"/>
                <w:lang w:val="en-US" w:eastAsia="zh-CN"/>
              </w:rPr>
            </w:pPr>
            <w:r>
              <w:rPr>
                <w:rFonts w:hint="eastAsia" w:ascii="宋体" w:hAnsi="宋体" w:eastAsia="宋体"/>
                <w:lang w:val="en-US" w:eastAsia="zh-CN"/>
              </w:rPr>
              <w:t>2.培训教室：具有30套以上桌椅，书写板、投影、扩音等开展培训的必要设备。有培训计划，能够开展培训活动。按照培训设备保有完好情况和培训活动开展情况评价。</w:t>
            </w:r>
          </w:p>
        </w:tc>
        <w:tc>
          <w:tcPr>
            <w:tcW w:w="888" w:type="dxa"/>
            <w:noWrap w:val="0"/>
            <w:vAlign w:val="center"/>
          </w:tcPr>
          <w:p>
            <w:pPr>
              <w:jc w:val="center"/>
              <w:rPr>
                <w:rFonts w:hint="eastAsia" w:ascii="宋体" w:hAnsi="宋体"/>
                <w:lang w:val="en-US" w:eastAsia="zh-CN"/>
              </w:rPr>
            </w:pPr>
            <w:r>
              <w:rPr>
                <w:rFonts w:hint="eastAsia" w:ascii="宋体" w:hAnsi="宋体"/>
                <w:lang w:val="en-US" w:eastAsia="zh-CN"/>
              </w:rPr>
              <w:t>4分</w:t>
            </w:r>
          </w:p>
        </w:tc>
        <w:tc>
          <w:tcPr>
            <w:tcW w:w="778" w:type="dxa"/>
            <w:noWrap w:val="0"/>
            <w:vAlign w:val="top"/>
          </w:tcPr>
          <w:p>
            <w:pPr>
              <w:jc w:val="center"/>
              <w:rPr>
                <w:rFonts w:hint="eastAsia"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ascii="宋体" w:hAnsi="宋体"/>
              </w:rPr>
            </w:pPr>
          </w:p>
        </w:tc>
        <w:tc>
          <w:tcPr>
            <w:tcW w:w="1666" w:type="dxa"/>
            <w:vMerge w:val="continue"/>
            <w:noWrap w:val="0"/>
            <w:vAlign w:val="center"/>
          </w:tcPr>
          <w:p>
            <w:pPr>
              <w:rPr>
                <w:rFonts w:hint="eastAsia" w:ascii="宋体" w:hAnsi="宋体" w:eastAsia="宋体"/>
                <w:lang w:eastAsia="zh-CN"/>
              </w:rPr>
            </w:pPr>
          </w:p>
        </w:tc>
        <w:tc>
          <w:tcPr>
            <w:tcW w:w="7769" w:type="dxa"/>
            <w:noWrap w:val="0"/>
            <w:vAlign w:val="center"/>
          </w:tcPr>
          <w:p>
            <w:pPr>
              <w:rPr>
                <w:rFonts w:hint="eastAsia" w:ascii="宋体" w:hAnsi="宋体" w:eastAsia="宋体"/>
                <w:lang w:val="en-US" w:eastAsia="zh-CN"/>
              </w:rPr>
            </w:pPr>
            <w:r>
              <w:rPr>
                <w:rFonts w:hint="eastAsia" w:ascii="宋体" w:hAnsi="宋体" w:eastAsia="宋体"/>
                <w:lang w:val="en-US" w:eastAsia="zh-CN"/>
              </w:rPr>
              <w:t>3.科普图书室：具有500册以上科普图书，和网络终端。能够为农技工作者和农民群众提供研究查阅资料的服务。按照图书资料和使用情况评价。</w:t>
            </w:r>
          </w:p>
        </w:tc>
        <w:tc>
          <w:tcPr>
            <w:tcW w:w="888" w:type="dxa"/>
            <w:noWrap w:val="0"/>
            <w:vAlign w:val="center"/>
          </w:tcPr>
          <w:p>
            <w:pPr>
              <w:jc w:val="center"/>
              <w:rPr>
                <w:rFonts w:hint="eastAsia" w:ascii="宋体" w:hAnsi="宋体"/>
                <w:lang w:val="en-US" w:eastAsia="zh-CN"/>
              </w:rPr>
            </w:pPr>
            <w:r>
              <w:rPr>
                <w:rFonts w:hint="eastAsia" w:ascii="宋体" w:hAnsi="宋体"/>
                <w:lang w:val="en-US" w:eastAsia="zh-CN"/>
              </w:rPr>
              <w:t>4分</w:t>
            </w:r>
          </w:p>
        </w:tc>
        <w:tc>
          <w:tcPr>
            <w:tcW w:w="778" w:type="dxa"/>
            <w:noWrap w:val="0"/>
            <w:vAlign w:val="top"/>
          </w:tcPr>
          <w:p>
            <w:pPr>
              <w:jc w:val="center"/>
              <w:rPr>
                <w:rFonts w:hint="eastAsia"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ascii="宋体" w:hAnsi="宋体"/>
              </w:rPr>
            </w:pPr>
          </w:p>
        </w:tc>
        <w:tc>
          <w:tcPr>
            <w:tcW w:w="1666" w:type="dxa"/>
            <w:vMerge w:val="continue"/>
            <w:noWrap w:val="0"/>
            <w:vAlign w:val="center"/>
          </w:tcPr>
          <w:p>
            <w:pPr>
              <w:rPr>
                <w:rFonts w:hint="eastAsia" w:ascii="宋体" w:hAnsi="宋体" w:eastAsia="宋体"/>
              </w:rPr>
            </w:pPr>
          </w:p>
        </w:tc>
        <w:tc>
          <w:tcPr>
            <w:tcW w:w="7769" w:type="dxa"/>
            <w:noWrap w:val="0"/>
            <w:vAlign w:val="center"/>
          </w:tcPr>
          <w:p>
            <w:pPr>
              <w:rPr>
                <w:rFonts w:hint="eastAsia" w:ascii="宋体" w:hAnsi="宋体" w:eastAsia="宋体"/>
              </w:rPr>
            </w:pPr>
            <w:r>
              <w:rPr>
                <w:rFonts w:hint="eastAsia" w:ascii="宋体" w:hAnsi="宋体" w:eastAsia="宋体"/>
                <w:color w:val="auto"/>
                <w:sz w:val="21"/>
                <w:lang w:val="en-US" w:eastAsia="zh-CN"/>
              </w:rPr>
              <w:t>4</w:t>
            </w:r>
            <w:r>
              <w:rPr>
                <w:rFonts w:hint="eastAsia" w:ascii="宋体" w:hAnsi="宋体" w:eastAsia="宋体"/>
                <w:color w:val="auto"/>
                <w:sz w:val="21"/>
              </w:rPr>
              <w:t>.</w:t>
            </w:r>
            <w:r>
              <w:rPr>
                <w:rFonts w:hint="eastAsia" w:ascii="宋体" w:hAnsi="宋体" w:eastAsia="宋体"/>
                <w:color w:val="auto"/>
                <w:sz w:val="21"/>
                <w:lang w:eastAsia="zh-CN"/>
              </w:rPr>
              <w:t>检验检测室：</w:t>
            </w:r>
            <w:r>
              <w:rPr>
                <w:rFonts w:hint="eastAsia" w:ascii="宋体" w:hAnsi="宋体" w:eastAsia="宋体"/>
                <w:b w:val="0"/>
                <w:i w:val="0"/>
                <w:snapToGrid/>
                <w:color w:val="auto"/>
                <w:sz w:val="21"/>
                <w:shd w:val="clear" w:color="auto" w:fill="FFFFFF"/>
                <w:lang w:eastAsia="zh-CN"/>
              </w:rPr>
              <w:t>检验检测室具有同服务站服务领域相适应的检验检测设备，配套具有</w:t>
            </w:r>
            <w:r>
              <w:rPr>
                <w:rFonts w:hint="eastAsia" w:ascii="宋体" w:hAnsi="宋体" w:eastAsia="宋体"/>
                <w:b w:val="0"/>
                <w:i w:val="0"/>
                <w:snapToGrid/>
                <w:color w:val="auto"/>
                <w:sz w:val="21"/>
                <w:shd w:val="clear" w:color="auto" w:fill="FFFFFF"/>
              </w:rPr>
              <w:t>通风换气</w:t>
            </w:r>
            <w:r>
              <w:rPr>
                <w:rFonts w:hint="eastAsia" w:ascii="宋体" w:hAnsi="宋体" w:eastAsia="宋体"/>
                <w:b w:val="0"/>
                <w:i w:val="0"/>
                <w:snapToGrid/>
                <w:color w:val="auto"/>
                <w:sz w:val="21"/>
                <w:shd w:val="clear" w:color="auto" w:fill="FFFFFF"/>
                <w:lang w:eastAsia="zh-CN"/>
              </w:rPr>
              <w:t>和上下水的工作室，配备能够熟练使用仪器设备的技术人员</w:t>
            </w:r>
            <w:r>
              <w:rPr>
                <w:rFonts w:hint="eastAsia" w:ascii="宋体" w:hAnsi="宋体" w:eastAsia="宋体"/>
                <w:b w:val="0"/>
                <w:i w:val="0"/>
                <w:snapToGrid/>
                <w:color w:val="auto"/>
                <w:sz w:val="21"/>
                <w:shd w:val="clear" w:color="auto" w:fill="FFFFFF"/>
              </w:rPr>
              <w:t>。</w:t>
            </w:r>
            <w:r>
              <w:rPr>
                <w:rFonts w:hint="eastAsia" w:ascii="宋体" w:hAnsi="宋体" w:eastAsia="宋体"/>
                <w:b w:val="0"/>
                <w:i w:val="0"/>
                <w:snapToGrid/>
                <w:color w:val="auto"/>
                <w:sz w:val="21"/>
                <w:shd w:val="clear" w:color="auto" w:fill="FFFFFF"/>
                <w:lang w:eastAsia="zh-CN"/>
              </w:rPr>
              <w:t>按照设备完备及配套工作室及使用发挥作用情况评价。</w:t>
            </w:r>
          </w:p>
        </w:tc>
        <w:tc>
          <w:tcPr>
            <w:tcW w:w="888" w:type="dxa"/>
            <w:noWrap w:val="0"/>
            <w:vAlign w:val="center"/>
          </w:tcPr>
          <w:p>
            <w:pPr>
              <w:jc w:val="center"/>
            </w:pPr>
            <w:r>
              <w:rPr>
                <w:rFonts w:hint="eastAsia" w:ascii="宋体" w:hAnsi="宋体"/>
                <w:lang w:val="en-US" w:eastAsia="zh-CN"/>
              </w:rPr>
              <w:t>4</w:t>
            </w:r>
            <w:r>
              <w:rPr>
                <w:rFonts w:hint="eastAsia" w:ascii="宋体" w:hAnsi="宋体"/>
              </w:rPr>
              <w:t>分</w:t>
            </w:r>
          </w:p>
        </w:tc>
        <w:tc>
          <w:tcPr>
            <w:tcW w:w="778" w:type="dxa"/>
            <w:noWrap w:val="0"/>
            <w:vAlign w:val="top"/>
          </w:tcPr>
          <w:p>
            <w:pPr>
              <w:jc w:val="center"/>
              <w:rPr>
                <w:rFonts w:hint="eastAsia"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ascii="宋体" w:hAnsi="宋体"/>
              </w:rPr>
            </w:pPr>
          </w:p>
        </w:tc>
        <w:tc>
          <w:tcPr>
            <w:tcW w:w="1666" w:type="dxa"/>
            <w:vMerge w:val="continue"/>
            <w:noWrap w:val="0"/>
            <w:vAlign w:val="center"/>
          </w:tcPr>
          <w:p>
            <w:pPr>
              <w:rPr>
                <w:rFonts w:hint="eastAsia" w:ascii="宋体" w:hAnsi="宋体" w:eastAsia="宋体"/>
              </w:rPr>
            </w:pPr>
          </w:p>
        </w:tc>
        <w:tc>
          <w:tcPr>
            <w:tcW w:w="7769" w:type="dxa"/>
            <w:noWrap w:val="0"/>
            <w:vAlign w:val="center"/>
          </w:tcPr>
          <w:p>
            <w:pPr>
              <w:rPr>
                <w:rFonts w:hint="eastAsia" w:ascii="宋体" w:hAnsi="宋体" w:eastAsia="宋体"/>
                <w:lang w:val="en-US" w:eastAsia="zh-CN"/>
              </w:rPr>
            </w:pPr>
            <w:r>
              <w:rPr>
                <w:rFonts w:hint="eastAsia" w:ascii="宋体" w:hAnsi="宋体" w:eastAsia="宋体"/>
                <w:lang w:val="en-US" w:eastAsia="zh-CN"/>
              </w:rPr>
              <w:t>5.科普宣传栏（屏）：具有对公众宣传的科普宣传栏或电子显示屏。纸质宣传栏能够及时更换科普宣传内容，电子显示屏能够经常开机更换宣传内容或联网运行。按照是否设备保有和运行情况评价。</w:t>
            </w:r>
          </w:p>
        </w:tc>
        <w:tc>
          <w:tcPr>
            <w:tcW w:w="888" w:type="dxa"/>
            <w:noWrap w:val="0"/>
            <w:vAlign w:val="center"/>
          </w:tcPr>
          <w:p>
            <w:pPr>
              <w:jc w:val="center"/>
            </w:pPr>
            <w:r>
              <w:rPr>
                <w:rFonts w:hint="eastAsia" w:ascii="宋体" w:hAnsi="宋体"/>
                <w:lang w:val="en-US" w:eastAsia="zh-CN"/>
              </w:rPr>
              <w:t>4</w:t>
            </w:r>
            <w:r>
              <w:rPr>
                <w:rFonts w:hint="eastAsia" w:ascii="宋体" w:hAnsi="宋体"/>
              </w:rPr>
              <w:t>分</w:t>
            </w:r>
          </w:p>
        </w:tc>
        <w:tc>
          <w:tcPr>
            <w:tcW w:w="778" w:type="dxa"/>
            <w:noWrap w:val="0"/>
            <w:vAlign w:val="top"/>
          </w:tcPr>
          <w:p>
            <w:pPr>
              <w:jc w:val="center"/>
              <w:rPr>
                <w:rFonts w:hint="eastAsia"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b/>
                <w:lang w:val="en-US" w:eastAsia="zh-CN"/>
              </w:rPr>
            </w:pPr>
            <w:r>
              <w:rPr>
                <w:rFonts w:hint="eastAsia"/>
                <w:b/>
                <w:lang w:val="en-US" w:eastAsia="zh-CN"/>
              </w:rPr>
              <w:t>开展科普活动情况（20分）</w:t>
            </w:r>
          </w:p>
        </w:tc>
        <w:tc>
          <w:tcPr>
            <w:tcW w:w="1666" w:type="dxa"/>
            <w:vMerge w:val="restart"/>
            <w:noWrap w:val="0"/>
            <w:vAlign w:val="center"/>
          </w:tcPr>
          <w:p>
            <w:pPr>
              <w:rPr>
                <w:rFonts w:hint="eastAsia" w:ascii="宋体" w:hAnsi="宋体"/>
              </w:rPr>
            </w:pPr>
            <w:r>
              <w:rPr>
                <w:rFonts w:hint="eastAsia" w:ascii="宋体" w:hAnsi="宋体"/>
              </w:rPr>
              <w:t>4-1</w:t>
            </w:r>
          </w:p>
          <w:p>
            <w:pPr>
              <w:rPr>
                <w:rFonts w:hint="eastAsia" w:ascii="宋体" w:hAnsi="宋体" w:eastAsia="宋体"/>
                <w:lang w:eastAsia="zh-CN"/>
              </w:rPr>
            </w:pPr>
            <w:r>
              <w:rPr>
                <w:rFonts w:hint="eastAsia" w:ascii="宋体" w:hAnsi="宋体"/>
                <w:lang w:eastAsia="zh-CN"/>
              </w:rPr>
              <w:t>科协领导</w:t>
            </w:r>
          </w:p>
        </w:tc>
        <w:tc>
          <w:tcPr>
            <w:tcW w:w="7769" w:type="dxa"/>
            <w:noWrap w:val="0"/>
            <w:vAlign w:val="center"/>
          </w:tcPr>
          <w:p>
            <w:pPr>
              <w:rPr>
                <w:rFonts w:hint="eastAsia"/>
              </w:rPr>
            </w:pPr>
            <w:r>
              <w:rPr>
                <w:rFonts w:hint="eastAsia" w:ascii="宋体" w:hAnsi="宋体"/>
              </w:rPr>
              <w:t>1.</w:t>
            </w:r>
            <w:r>
              <w:rPr>
                <w:rFonts w:hint="eastAsia" w:ascii="宋体" w:hAnsi="宋体"/>
                <w:lang w:eastAsia="zh-CN"/>
              </w:rPr>
              <w:t>按照市、县科协工作安排开展科普活动。</w:t>
            </w:r>
          </w:p>
        </w:tc>
        <w:tc>
          <w:tcPr>
            <w:tcW w:w="888" w:type="dxa"/>
            <w:noWrap w:val="0"/>
            <w:vAlign w:val="center"/>
          </w:tcPr>
          <w:p>
            <w:pPr>
              <w:jc w:val="center"/>
              <w:rPr>
                <w:rFonts w:hint="eastAsia" w:ascii="宋体" w:hAnsi="宋体"/>
              </w:rPr>
            </w:pPr>
            <w:r>
              <w:rPr>
                <w:rFonts w:hint="eastAsia" w:ascii="宋体" w:hAnsi="宋体"/>
                <w:lang w:val="en-US" w:eastAsia="zh-CN"/>
              </w:rPr>
              <w:t>5</w:t>
            </w:r>
            <w:r>
              <w:rPr>
                <w:rFonts w:hint="eastAsia" w:ascii="宋体" w:hAnsi="宋体"/>
              </w:rPr>
              <w:t>分</w:t>
            </w:r>
          </w:p>
        </w:tc>
        <w:tc>
          <w:tcPr>
            <w:tcW w:w="778" w:type="dxa"/>
            <w:noWrap w:val="0"/>
            <w:vAlign w:val="top"/>
          </w:tcPr>
          <w:p>
            <w:pPr>
              <w:jc w:val="center"/>
              <w:rPr>
                <w:rFonts w:ascii="宋体" w:hAnsi="宋体"/>
              </w:rPr>
            </w:pPr>
          </w:p>
        </w:tc>
        <w:tc>
          <w:tcPr>
            <w:tcW w:w="1443" w:type="dxa"/>
            <w:noWrap w:val="0"/>
            <w:vAlign w:val="center"/>
          </w:tcPr>
          <w:p>
            <w:pPr>
              <w:jc w:val="center"/>
              <w:rPr>
                <w:rFonts w:hint="eastAsia" w:ascii="宋体" w:hAnsi="宋体"/>
              </w:rPr>
            </w:pPr>
            <w:r>
              <w:rPr>
                <w:rFonts w:hint="eastAsia" w:ascii="宋体" w:hAnsi="宋体"/>
              </w:rPr>
              <w:t>材料审核</w:t>
            </w:r>
          </w:p>
          <w:p>
            <w:pPr>
              <w:jc w:val="center"/>
              <w:rPr>
                <w:rFonts w:hint="eastAsia" w:ascii="宋体" w:hAnsi="宋体"/>
              </w:rPr>
            </w:pPr>
            <w:r>
              <w:rPr>
                <w:rFonts w:hint="eastAsia" w:ascii="宋体" w:hAnsi="宋体"/>
              </w:rPr>
              <w:t>听取汇报</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both"/>
              <w:textAlignment w:val="auto"/>
              <w:outlineLvl w:val="9"/>
              <w:rPr>
                <w:rFonts w:hint="eastAsia"/>
                <w:b/>
                <w:lang w:val="en-US" w:eastAsia="zh-CN"/>
              </w:rPr>
            </w:pPr>
          </w:p>
        </w:tc>
        <w:tc>
          <w:tcPr>
            <w:tcW w:w="1666" w:type="dxa"/>
            <w:vMerge w:val="continue"/>
            <w:noWrap w:val="0"/>
            <w:vAlign w:val="center"/>
          </w:tcPr>
          <w:p>
            <w:pPr>
              <w:rPr>
                <w:rFonts w:hint="eastAsia" w:ascii="宋体" w:hAnsi="宋体"/>
                <w:lang w:eastAsia="zh-CN"/>
              </w:rPr>
            </w:pPr>
          </w:p>
        </w:tc>
        <w:tc>
          <w:tcPr>
            <w:tcW w:w="7769" w:type="dxa"/>
            <w:noWrap w:val="0"/>
            <w:vAlign w:val="center"/>
          </w:tcPr>
          <w:p>
            <w:pPr>
              <w:rPr>
                <w:rFonts w:hint="eastAsia" w:ascii="宋体" w:hAnsi="宋体" w:eastAsia="宋体"/>
                <w:lang w:val="en-US" w:eastAsia="zh-CN"/>
              </w:rPr>
            </w:pPr>
            <w:r>
              <w:rPr>
                <w:rFonts w:hint="eastAsia" w:ascii="宋体" w:hAnsi="宋体"/>
                <w:lang w:val="en-US" w:eastAsia="zh-CN"/>
              </w:rPr>
              <w:t>2.</w:t>
            </w:r>
            <w:r>
              <w:rPr>
                <w:rFonts w:hint="eastAsia" w:ascii="宋体" w:hAnsi="宋体"/>
                <w:lang w:eastAsia="zh-CN"/>
              </w:rPr>
              <w:t>向县级科协报送年度工计划和工作总结。</w:t>
            </w:r>
          </w:p>
        </w:tc>
        <w:tc>
          <w:tcPr>
            <w:tcW w:w="888" w:type="dxa"/>
            <w:noWrap w:val="0"/>
            <w:vAlign w:val="center"/>
          </w:tcPr>
          <w:p>
            <w:pPr>
              <w:jc w:val="center"/>
              <w:rPr>
                <w:rFonts w:hint="eastAsia" w:ascii="宋体" w:hAnsi="宋体"/>
                <w:lang w:val="en-US" w:eastAsia="zh-CN"/>
              </w:rPr>
            </w:pPr>
            <w:r>
              <w:rPr>
                <w:rFonts w:hint="eastAsia" w:ascii="宋体" w:hAnsi="宋体"/>
                <w:lang w:val="en-US" w:eastAsia="zh-CN"/>
              </w:rPr>
              <w:t>5分</w:t>
            </w:r>
          </w:p>
        </w:tc>
        <w:tc>
          <w:tcPr>
            <w:tcW w:w="778" w:type="dxa"/>
            <w:noWrap w:val="0"/>
            <w:vAlign w:val="top"/>
          </w:tcPr>
          <w:p>
            <w:pPr>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ascii="宋体" w:hAnsi="宋体"/>
              </w:rPr>
            </w:pPr>
          </w:p>
        </w:tc>
        <w:tc>
          <w:tcPr>
            <w:tcW w:w="1666" w:type="dxa"/>
            <w:vMerge w:val="restart"/>
            <w:noWrap w:val="0"/>
            <w:vAlign w:val="center"/>
          </w:tcPr>
          <w:p>
            <w:pPr>
              <w:rPr>
                <w:rFonts w:hint="eastAsia" w:ascii="宋体" w:hAnsi="宋体" w:eastAsia="宋体"/>
                <w:lang w:val="en-US" w:eastAsia="zh-CN"/>
              </w:rPr>
            </w:pPr>
            <w:r>
              <w:rPr>
                <w:rFonts w:hint="eastAsia" w:ascii="宋体" w:hAnsi="宋体" w:eastAsia="宋体"/>
                <w:lang w:val="en-US" w:eastAsia="zh-CN"/>
              </w:rPr>
              <w:t>4-2</w:t>
            </w:r>
          </w:p>
          <w:p>
            <w:pPr>
              <w:rPr>
                <w:rFonts w:hint="eastAsia" w:ascii="宋体" w:hAnsi="宋体" w:eastAsia="宋体"/>
                <w:lang w:eastAsia="zh-CN"/>
              </w:rPr>
            </w:pPr>
            <w:r>
              <w:rPr>
                <w:rFonts w:hint="eastAsia" w:ascii="宋体" w:hAnsi="宋体" w:eastAsia="宋体"/>
                <w:lang w:eastAsia="zh-CN"/>
              </w:rPr>
              <w:t>科普活动</w:t>
            </w:r>
          </w:p>
        </w:tc>
        <w:tc>
          <w:tcPr>
            <w:tcW w:w="7769" w:type="dxa"/>
            <w:noWrap w:val="0"/>
            <w:vAlign w:val="center"/>
          </w:tcPr>
          <w:p>
            <w:pPr>
              <w:rPr>
                <w:rFonts w:hint="eastAsia" w:ascii="宋体" w:hAnsi="宋体"/>
              </w:rPr>
            </w:pPr>
            <w:r>
              <w:rPr>
                <w:rFonts w:hint="eastAsia" w:ascii="宋体" w:hAnsi="宋体"/>
                <w:lang w:val="en-US" w:eastAsia="zh-CN"/>
              </w:rPr>
              <w:t>1.</w:t>
            </w:r>
            <w:r>
              <w:rPr>
                <w:rFonts w:hint="eastAsia" w:ascii="宋体" w:hAnsi="宋体"/>
                <w:lang w:eastAsia="zh-CN"/>
              </w:rPr>
              <w:t>要积极开展科普日、科技周、三下乡等科普宣传活动。</w:t>
            </w:r>
          </w:p>
        </w:tc>
        <w:tc>
          <w:tcPr>
            <w:tcW w:w="888" w:type="dxa"/>
            <w:noWrap w:val="0"/>
            <w:vAlign w:val="center"/>
          </w:tcPr>
          <w:p>
            <w:pPr>
              <w:jc w:val="center"/>
              <w:rPr>
                <w:rFonts w:hint="eastAsia" w:ascii="宋体" w:hAnsi="宋体" w:eastAsia="宋体"/>
                <w:lang w:val="en-US" w:eastAsia="zh-CN"/>
              </w:rPr>
            </w:pPr>
            <w:r>
              <w:rPr>
                <w:rFonts w:hint="eastAsia" w:ascii="宋体" w:hAnsi="宋体"/>
                <w:lang w:val="en-US" w:eastAsia="zh-CN"/>
              </w:rPr>
              <w:t>5分</w:t>
            </w:r>
          </w:p>
        </w:tc>
        <w:tc>
          <w:tcPr>
            <w:tcW w:w="778" w:type="dxa"/>
            <w:noWrap w:val="0"/>
            <w:vAlign w:val="top"/>
          </w:tcPr>
          <w:p>
            <w:pPr>
              <w:jc w:val="center"/>
              <w:rPr>
                <w:rFonts w:ascii="宋体" w:hAnsi="宋体"/>
              </w:rPr>
            </w:pPr>
          </w:p>
        </w:tc>
        <w:tc>
          <w:tcPr>
            <w:tcW w:w="1443" w:type="dxa"/>
            <w:noWrap w:val="0"/>
            <w:vAlign w:val="center"/>
          </w:tcPr>
          <w:p>
            <w:pPr>
              <w:jc w:val="center"/>
              <w:rPr>
                <w:rFonts w:hint="eastAsia" w:ascii="宋体" w:hAnsi="宋体"/>
              </w:rPr>
            </w:pPr>
            <w:r>
              <w:rPr>
                <w:rFonts w:hint="eastAsia" w:ascii="宋体" w:hAnsi="宋体"/>
              </w:rPr>
              <w:t>材料审核</w:t>
            </w:r>
          </w:p>
          <w:p>
            <w:pPr>
              <w:jc w:val="center"/>
              <w:rPr>
                <w:rFonts w:ascii="宋体" w:hAnsi="宋体"/>
              </w:rPr>
            </w:pPr>
            <w:r>
              <w:rPr>
                <w:rFonts w:hint="eastAsia" w:ascii="宋体" w:hAnsi="宋体"/>
              </w:rPr>
              <w:t>听取汇报</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ascii="宋体" w:hAnsi="宋体"/>
              </w:rPr>
            </w:pPr>
          </w:p>
        </w:tc>
        <w:tc>
          <w:tcPr>
            <w:tcW w:w="1666" w:type="dxa"/>
            <w:vMerge w:val="continue"/>
            <w:noWrap w:val="0"/>
            <w:vAlign w:val="center"/>
          </w:tcPr>
          <w:p>
            <w:pPr>
              <w:rPr>
                <w:rFonts w:hint="eastAsia" w:ascii="宋体" w:hAnsi="宋体"/>
              </w:rPr>
            </w:pPr>
          </w:p>
        </w:tc>
        <w:tc>
          <w:tcPr>
            <w:tcW w:w="7769" w:type="dxa"/>
            <w:noWrap w:val="0"/>
            <w:vAlign w:val="center"/>
          </w:tcPr>
          <w:p>
            <w:pPr>
              <w:rPr>
                <w:rFonts w:hint="eastAsia" w:ascii="宋体" w:hAnsi="宋体"/>
              </w:rPr>
            </w:pPr>
            <w:r>
              <w:rPr>
                <w:rFonts w:hint="eastAsia" w:ascii="宋体" w:hAnsi="宋体"/>
                <w:lang w:val="en-US" w:eastAsia="zh-CN"/>
              </w:rPr>
              <w:t>2.</w:t>
            </w:r>
            <w:r>
              <w:rPr>
                <w:rFonts w:hint="eastAsia" w:ascii="宋体" w:hAnsi="宋体"/>
                <w:lang w:eastAsia="zh-CN"/>
              </w:rPr>
              <w:t>配合各级科协、农业、科技等部门等举办在当地有影响的科普活动</w:t>
            </w:r>
            <w:r>
              <w:rPr>
                <w:rFonts w:hint="eastAsia" w:ascii="宋体" w:hAnsi="宋体"/>
                <w:lang w:val="en-US" w:eastAsia="zh-CN"/>
              </w:rPr>
              <w:t>。</w:t>
            </w:r>
          </w:p>
        </w:tc>
        <w:tc>
          <w:tcPr>
            <w:tcW w:w="888" w:type="dxa"/>
            <w:noWrap w:val="0"/>
            <w:vAlign w:val="center"/>
          </w:tcPr>
          <w:p>
            <w:pPr>
              <w:jc w:val="center"/>
              <w:rPr>
                <w:rFonts w:hint="eastAsia" w:ascii="宋体" w:hAnsi="宋体" w:eastAsia="宋体"/>
                <w:lang w:val="en-US" w:eastAsia="zh-CN"/>
              </w:rPr>
            </w:pPr>
            <w:r>
              <w:rPr>
                <w:rFonts w:hint="eastAsia" w:ascii="宋体" w:hAnsi="宋体"/>
                <w:lang w:val="en-US" w:eastAsia="zh-CN"/>
              </w:rPr>
              <w:t>5分</w:t>
            </w:r>
          </w:p>
        </w:tc>
        <w:tc>
          <w:tcPr>
            <w:tcW w:w="778" w:type="dxa"/>
            <w:noWrap w:val="0"/>
            <w:vAlign w:val="top"/>
          </w:tcPr>
          <w:p>
            <w:pPr>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restart"/>
            <w:noWrap w:val="0"/>
            <w:vAlign w:val="center"/>
          </w:tcPr>
          <w:p>
            <w:pPr>
              <w:numPr>
                <w:ilvl w:val="0"/>
                <w:numId w:val="3"/>
              </w:numPr>
              <w:ind w:left="0" w:leftChars="0" w:firstLine="0" w:firstLineChars="0"/>
              <w:rPr>
                <w:rFonts w:hint="eastAsia" w:ascii="宋体" w:hAnsi="宋体"/>
                <w:b/>
                <w:bCs/>
                <w:lang w:eastAsia="zh-CN"/>
              </w:rPr>
            </w:pPr>
            <w:r>
              <w:rPr>
                <w:rFonts w:hint="eastAsia" w:ascii="宋体" w:hAnsi="宋体"/>
                <w:b/>
                <w:bCs/>
                <w:lang w:eastAsia="zh-CN"/>
              </w:rPr>
              <w:t>科普经费投入</w:t>
            </w:r>
          </w:p>
          <w:p>
            <w:pPr>
              <w:numPr>
                <w:ilvl w:val="0"/>
                <w:numId w:val="0"/>
              </w:numPr>
              <w:ind w:leftChars="0"/>
              <w:rPr>
                <w:rFonts w:hint="eastAsia" w:ascii="宋体" w:hAnsi="宋体"/>
                <w:b/>
                <w:bCs/>
                <w:lang w:eastAsia="zh-CN"/>
              </w:rPr>
            </w:pPr>
            <w:r>
              <w:rPr>
                <w:rFonts w:hint="eastAsia" w:ascii="宋体" w:hAnsi="宋体"/>
                <w:b/>
                <w:bCs/>
                <w:lang w:eastAsia="zh-CN"/>
              </w:rPr>
              <w:t>（</w:t>
            </w:r>
            <w:r>
              <w:rPr>
                <w:rFonts w:hint="eastAsia" w:ascii="宋体" w:hAnsi="宋体"/>
                <w:b/>
                <w:bCs/>
                <w:lang w:val="en-US" w:eastAsia="zh-CN"/>
              </w:rPr>
              <w:t>10分</w:t>
            </w:r>
            <w:r>
              <w:rPr>
                <w:rFonts w:hint="eastAsia" w:ascii="宋体" w:hAnsi="宋体"/>
                <w:b/>
                <w:bCs/>
                <w:lang w:eastAsia="zh-CN"/>
              </w:rPr>
              <w:t>）</w:t>
            </w:r>
          </w:p>
        </w:tc>
        <w:tc>
          <w:tcPr>
            <w:tcW w:w="1666" w:type="dxa"/>
            <w:noWrap w:val="0"/>
            <w:vAlign w:val="center"/>
          </w:tcPr>
          <w:p>
            <w:pPr>
              <w:rPr>
                <w:rFonts w:hint="eastAsia" w:ascii="宋体" w:hAnsi="宋体"/>
                <w:lang w:val="en-US" w:eastAsia="zh-CN"/>
              </w:rPr>
            </w:pPr>
            <w:r>
              <w:rPr>
                <w:rFonts w:hint="eastAsia" w:ascii="宋体" w:hAnsi="宋体"/>
                <w:lang w:val="en-US" w:eastAsia="zh-CN"/>
              </w:rPr>
              <w:t>5-1</w:t>
            </w:r>
          </w:p>
          <w:p>
            <w:pPr>
              <w:rPr>
                <w:rFonts w:hint="eastAsia" w:ascii="宋体" w:hAnsi="宋体"/>
                <w:lang w:val="en-US" w:eastAsia="zh-CN"/>
              </w:rPr>
            </w:pPr>
            <w:r>
              <w:rPr>
                <w:rFonts w:hint="eastAsia" w:ascii="宋体" w:hAnsi="宋体"/>
                <w:lang w:val="en-US" w:eastAsia="zh-CN"/>
              </w:rPr>
              <w:t>配套经费</w:t>
            </w:r>
          </w:p>
        </w:tc>
        <w:tc>
          <w:tcPr>
            <w:tcW w:w="7769" w:type="dxa"/>
            <w:noWrap w:val="0"/>
            <w:vAlign w:val="center"/>
          </w:tcPr>
          <w:p>
            <w:pPr>
              <w:rPr>
                <w:rFonts w:hint="eastAsia" w:ascii="宋体" w:hAnsi="宋体"/>
              </w:rPr>
            </w:pPr>
            <w:r>
              <w:rPr>
                <w:rFonts w:hint="eastAsia" w:ascii="宋体" w:hAnsi="宋体"/>
              </w:rPr>
              <w:t>1.</w:t>
            </w:r>
            <w:r>
              <w:rPr>
                <w:rFonts w:hint="eastAsia" w:ascii="宋体" w:hAnsi="宋体"/>
                <w:lang w:val="en-US" w:eastAsia="zh-CN"/>
              </w:rPr>
              <w:t>20%的建站配套资金到位及使用情况</w:t>
            </w:r>
            <w:r>
              <w:rPr>
                <w:rFonts w:hint="eastAsia" w:ascii="宋体" w:hAnsi="宋体"/>
              </w:rPr>
              <w:t xml:space="preserve">。 </w:t>
            </w:r>
          </w:p>
        </w:tc>
        <w:tc>
          <w:tcPr>
            <w:tcW w:w="888" w:type="dxa"/>
            <w:noWrap w:val="0"/>
            <w:vAlign w:val="center"/>
          </w:tcPr>
          <w:p>
            <w:pPr>
              <w:jc w:val="center"/>
              <w:rPr>
                <w:rFonts w:hint="eastAsia" w:ascii="宋体" w:hAnsi="宋体"/>
                <w:lang w:val="en-US" w:eastAsia="zh-CN"/>
              </w:rPr>
            </w:pPr>
            <w:r>
              <w:rPr>
                <w:rFonts w:hint="eastAsia" w:ascii="宋体" w:hAnsi="宋体"/>
                <w:lang w:val="en-US" w:eastAsia="zh-CN"/>
              </w:rPr>
              <w:t>5</w:t>
            </w:r>
            <w:r>
              <w:rPr>
                <w:rFonts w:hint="eastAsia" w:ascii="宋体" w:hAnsi="宋体"/>
              </w:rPr>
              <w:t>分</w:t>
            </w:r>
          </w:p>
        </w:tc>
        <w:tc>
          <w:tcPr>
            <w:tcW w:w="778" w:type="dxa"/>
            <w:noWrap w:val="0"/>
            <w:vAlign w:val="top"/>
          </w:tcPr>
          <w:p>
            <w:pPr>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20" w:type="dxa"/>
            <w:vMerge w:val="continue"/>
            <w:noWrap w:val="0"/>
            <w:vAlign w:val="center"/>
          </w:tcPr>
          <w:p>
            <w:pPr>
              <w:rPr>
                <w:rFonts w:ascii="宋体" w:hAnsi="宋体"/>
              </w:rPr>
            </w:pPr>
          </w:p>
        </w:tc>
        <w:tc>
          <w:tcPr>
            <w:tcW w:w="1666" w:type="dxa"/>
            <w:noWrap w:val="0"/>
            <w:vAlign w:val="center"/>
          </w:tcPr>
          <w:p>
            <w:pPr>
              <w:rPr>
                <w:rFonts w:hint="eastAsia" w:ascii="宋体" w:hAnsi="宋体"/>
                <w:lang w:val="en-US" w:eastAsia="zh-CN"/>
              </w:rPr>
            </w:pPr>
            <w:r>
              <w:rPr>
                <w:rFonts w:hint="eastAsia" w:ascii="宋体" w:hAnsi="宋体"/>
                <w:lang w:val="en-US" w:eastAsia="zh-CN"/>
              </w:rPr>
              <w:t>5-2</w:t>
            </w:r>
          </w:p>
          <w:p>
            <w:pPr>
              <w:rPr>
                <w:rFonts w:hint="eastAsia" w:ascii="宋体" w:hAnsi="宋体"/>
                <w:lang w:val="en-US" w:eastAsia="zh-CN"/>
              </w:rPr>
            </w:pPr>
            <w:r>
              <w:rPr>
                <w:rFonts w:hint="eastAsia" w:ascii="宋体" w:hAnsi="宋体"/>
                <w:lang w:val="en-US" w:eastAsia="zh-CN"/>
              </w:rPr>
              <w:t>科普投入</w:t>
            </w:r>
          </w:p>
        </w:tc>
        <w:tc>
          <w:tcPr>
            <w:tcW w:w="7769" w:type="dxa"/>
            <w:noWrap w:val="0"/>
            <w:vAlign w:val="center"/>
          </w:tcPr>
          <w:p>
            <w:pPr>
              <w:rPr>
                <w:rFonts w:hint="eastAsia" w:ascii="宋体" w:hAnsi="宋体"/>
              </w:rPr>
            </w:pPr>
            <w:r>
              <w:rPr>
                <w:rFonts w:hint="eastAsia" w:ascii="宋体" w:hAnsi="宋体"/>
              </w:rPr>
              <w:t>2.</w:t>
            </w:r>
            <w:r>
              <w:rPr>
                <w:rFonts w:hint="eastAsia" w:ascii="宋体" w:hAnsi="宋体"/>
                <w:lang w:eastAsia="zh-CN"/>
              </w:rPr>
              <w:t>每年能够安排必要的科普培经费，支持技术培训、试验示范和科普设施、设备更新</w:t>
            </w:r>
            <w:r>
              <w:rPr>
                <w:rFonts w:hint="eastAsia" w:ascii="宋体" w:hAnsi="宋体"/>
              </w:rPr>
              <w:t>。</w:t>
            </w:r>
          </w:p>
        </w:tc>
        <w:tc>
          <w:tcPr>
            <w:tcW w:w="888" w:type="dxa"/>
            <w:noWrap w:val="0"/>
            <w:vAlign w:val="center"/>
          </w:tcPr>
          <w:p>
            <w:pPr>
              <w:jc w:val="center"/>
              <w:rPr>
                <w:rFonts w:hint="eastAsia" w:ascii="宋体" w:hAnsi="宋体"/>
                <w:lang w:val="en-US" w:eastAsia="zh-CN"/>
              </w:rPr>
            </w:pPr>
            <w:r>
              <w:rPr>
                <w:rFonts w:hint="eastAsia" w:ascii="宋体" w:hAnsi="宋体"/>
                <w:lang w:val="en-US" w:eastAsia="zh-CN"/>
              </w:rPr>
              <w:t>5</w:t>
            </w:r>
            <w:r>
              <w:rPr>
                <w:rFonts w:hint="eastAsia" w:ascii="宋体" w:hAnsi="宋体"/>
              </w:rPr>
              <w:t>分</w:t>
            </w:r>
          </w:p>
        </w:tc>
        <w:tc>
          <w:tcPr>
            <w:tcW w:w="778" w:type="dxa"/>
            <w:noWrap w:val="0"/>
            <w:vAlign w:val="top"/>
          </w:tcPr>
          <w:p>
            <w:pPr>
              <w:jc w:val="center"/>
              <w:rPr>
                <w:rFonts w:ascii="宋体" w:hAnsi="宋体"/>
              </w:rPr>
            </w:pPr>
          </w:p>
        </w:tc>
        <w:tc>
          <w:tcPr>
            <w:tcW w:w="1443" w:type="dxa"/>
            <w:noWrap w:val="0"/>
            <w:vAlign w:val="center"/>
          </w:tcPr>
          <w:p>
            <w:pPr>
              <w:jc w:val="center"/>
              <w:rPr>
                <w:rFonts w:hint="eastAsia" w:ascii="宋体" w:hAnsi="宋体"/>
                <w:lang w:eastAsia="zh-CN"/>
              </w:rPr>
            </w:pPr>
            <w:r>
              <w:rPr>
                <w:rFonts w:hint="eastAsia" w:ascii="宋体" w:hAnsi="宋体"/>
                <w:lang w:eastAsia="zh-CN"/>
              </w:rPr>
              <w:t>实地考察</w:t>
            </w:r>
          </w:p>
          <w:p>
            <w:pPr>
              <w:jc w:val="center"/>
              <w:rPr>
                <w:rFonts w:hint="eastAsia" w:ascii="宋体" w:hAnsi="宋体"/>
              </w:rPr>
            </w:pPr>
            <w:r>
              <w:rPr>
                <w:rFonts w:hint="eastAsia" w:ascii="宋体" w:hAnsi="宋体"/>
              </w:rPr>
              <w:t>材料审核</w:t>
            </w:r>
          </w:p>
        </w:tc>
        <w:tc>
          <w:tcPr>
            <w:tcW w:w="776" w:type="dxa"/>
            <w:noWrap w:val="0"/>
            <w:vAlign w:val="top"/>
          </w:tcPr>
          <w:p>
            <w:pPr>
              <w:spacing w:before="156" w:beforeLines="50"/>
              <w:jc w:val="center"/>
              <w:rPr>
                <w:rFonts w:hint="eastAsia" w:ascii="宋体" w:hAnsi="宋体"/>
              </w:rPr>
            </w:pPr>
          </w:p>
        </w:tc>
      </w:tr>
    </w:tbl>
    <w:p>
      <w:pPr>
        <w:jc w:val="both"/>
        <w:rPr>
          <w:rFonts w:hint="eastAsia" w:ascii="方正小标宋简体" w:hAnsi="宋体" w:eastAsia="方正小标宋简体"/>
          <w:bCs/>
          <w:sz w:val="36"/>
          <w:szCs w:val="36"/>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8"/>
          <w:szCs w:val="28"/>
        </w:rPr>
      </w:pPr>
    </w:p>
    <w:sectPr>
      <w:pgSz w:w="16838" w:h="11906" w:orient="landscape"/>
      <w:pgMar w:top="1259" w:right="1247" w:bottom="128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E3AC1"/>
    <w:multiLevelType w:val="singleLevel"/>
    <w:tmpl w:val="FDAE3AC1"/>
    <w:lvl w:ilvl="0" w:tentative="0">
      <w:start w:val="3"/>
      <w:numFmt w:val="chineseCounting"/>
      <w:suff w:val="nothing"/>
      <w:lvlText w:val="%1、"/>
      <w:lvlJc w:val="left"/>
      <w:rPr>
        <w:rFonts w:hint="eastAsia"/>
      </w:rPr>
    </w:lvl>
  </w:abstractNum>
  <w:abstractNum w:abstractNumId="1">
    <w:nsid w:val="0000000A"/>
    <w:multiLevelType w:val="singleLevel"/>
    <w:tmpl w:val="0000000A"/>
    <w:lvl w:ilvl="0" w:tentative="0">
      <w:start w:val="1"/>
      <w:numFmt w:val="decimal"/>
      <w:suff w:val="nothing"/>
      <w:lvlText w:val="%1."/>
      <w:lvlJc w:val="left"/>
    </w:lvl>
  </w:abstractNum>
  <w:abstractNum w:abstractNumId="2">
    <w:nsid w:val="0000000B"/>
    <w:multiLevelType w:val="singleLevel"/>
    <w:tmpl w:val="0000000B"/>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ZGExNmE4NWQ3ZjkxNzUyMDY3MjRhZWQ1NDgxYTIifQ=="/>
  </w:docVars>
  <w:rsids>
    <w:rsidRoot w:val="118C5D57"/>
    <w:rsid w:val="118C5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3"/>
    <w:next w:val="1"/>
    <w:uiPriority w:val="0"/>
    <w:pPr>
      <w:spacing w:before="156" w:beforeLines="50" w:after="468" w:afterLines="150" w:line="660" w:lineRule="exact"/>
      <w:outlineLvl w:val="9"/>
    </w:pPr>
    <w:rPr>
      <w:rFonts w:ascii="小标宋" w:hAnsi="Times New Roman" w:eastAsia="小标宋" w:cs="Times New Roman"/>
      <w:b w:val="0"/>
      <w:sz w:val="40"/>
      <w:szCs w:val="40"/>
    </w:rPr>
  </w:style>
  <w:style w:type="paragraph" w:styleId="3">
    <w:name w:val="Title"/>
    <w:basedOn w:val="1"/>
    <w:qFormat/>
    <w:uiPriority w:val="0"/>
    <w:pPr>
      <w:spacing w:before="240" w:beforeLines="0" w:after="60" w:afterLines="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2022-06-07T06:30:00Z</dcterms:created>
  <dc:creator>Administrator</dc:creator>
  <cp:lastModifiedBy>Administrator</cp:lastModifiedBy>
  <dcterms:modified xsi:type="dcterms:W3CDTF">2022-06-07T06:32:16Z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A07D8F2FDD1D40099E575A0D83D19C80</vt:lpwstr>
  </property>
</Properties>
</file>