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75"/>
        </w:tabs>
        <w:kinsoku/>
        <w:wordWrap/>
        <w:overflowPunct/>
        <w:topLinePunct w:val="0"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tabs>
          <w:tab w:val="left" w:pos="1875"/>
        </w:tabs>
        <w:kinsoku/>
        <w:wordWrap/>
        <w:overflowPunct/>
        <w:topLinePunct w:val="0"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方正小标宋简体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黑体" w:eastAsia="黑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 w:cs="Times New Roman"/>
          <w:spacing w:val="-11"/>
          <w:sz w:val="44"/>
          <w:szCs w:val="44"/>
          <w:lang w:val="en-US" w:eastAsia="zh-CN"/>
        </w:rPr>
        <w:t>山西省科普示范社区申报表</w:t>
      </w:r>
    </w:p>
    <w:p>
      <w:pPr>
        <w:jc w:val="center"/>
        <w:rPr>
          <w:rFonts w:hint="eastAsia" w:ascii="方正小标宋简体" w:eastAsia="方正小标宋简体" w:cs="Times New Roman"/>
          <w:spacing w:val="-11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Times New Roman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申报社区（盖章）：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textAlignment w:val="auto"/>
        <w:rPr>
          <w:rFonts w:hint="eastAsia" w:ascii="CESI仿宋-GB2312" w:hAnsi="CESI仿宋-GB2312" w:eastAsia="CESI仿宋-GB2312" w:cs="CESI仿宋-GB2312"/>
          <w:color w:val="0000FF"/>
          <w:kern w:val="0"/>
          <w:sz w:val="22"/>
          <w:szCs w:val="22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填 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表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人：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textAlignment w:val="auto"/>
        <w:rPr>
          <w:rFonts w:hint="eastAsia" w:ascii="CESI仿宋-GB2312" w:hAnsi="CESI仿宋-GB2312" w:eastAsia="CESI仿宋-GB2312" w:cs="CESI仿宋-GB2312"/>
          <w:color w:val="0000FF"/>
          <w:kern w:val="0"/>
          <w:sz w:val="22"/>
          <w:szCs w:val="22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联系电话（区号+号码）：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所在地区：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      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textAlignment w:val="auto"/>
        <w:rPr>
          <w:rFonts w:hint="eastAsia" w:ascii="CESI仿宋-GB2312" w:hAnsi="CESI仿宋-GB2312" w:eastAsia="CESI仿宋-GB2312" w:cs="CESI仿宋-GB2312"/>
          <w:color w:val="0000FF"/>
          <w:kern w:val="0"/>
          <w:sz w:val="22"/>
          <w:szCs w:val="22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市（地、区）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textAlignment w:val="auto"/>
        <w:rPr>
          <w:rFonts w:hint="eastAsia" w:ascii="CESI仿宋-GB2312" w:hAnsi="CESI仿宋-GB2312" w:eastAsia="CESI仿宋-GB2312" w:cs="CESI仿宋-GB2312"/>
          <w:color w:val="0000FF"/>
          <w:kern w:val="0"/>
          <w:sz w:val="22"/>
          <w:szCs w:val="22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28"/>
          <w:szCs w:val="28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县（地、区）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firstLine="3200" w:firstLineChars="10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山西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科协印制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firstLine="3520" w:firstLineChars="11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22年6月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CESI仿宋-GB2312" w:hAnsi="CESI仿宋-GB2312" w:eastAsia="CESI仿宋-GB2312" w:cs="CESI仿宋-GB2312"/>
        </w:rPr>
      </w:pPr>
    </w:p>
    <w:tbl>
      <w:tblPr>
        <w:tblStyle w:val="2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70"/>
        <w:gridCol w:w="409"/>
        <w:gridCol w:w="935"/>
        <w:gridCol w:w="133"/>
        <w:gridCol w:w="667"/>
        <w:gridCol w:w="886"/>
        <w:gridCol w:w="1346"/>
        <w:gridCol w:w="4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称</w:t>
            </w:r>
          </w:p>
        </w:tc>
        <w:tc>
          <w:tcPr>
            <w:tcW w:w="7306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地址</w:t>
            </w:r>
          </w:p>
        </w:tc>
        <w:tc>
          <w:tcPr>
            <w:tcW w:w="643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社区面积（km2）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楼栋数量（栋）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居住总户数（户）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常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住总人口数（人）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负责人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电话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固话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科普信息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组织领导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科普工作纳入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社区工作议事日程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科普工作领导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积极探索科普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发展路子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 □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科普工作制度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科普经费</w:t>
            </w:r>
          </w:p>
        </w:tc>
        <w:tc>
          <w:tcPr>
            <w:tcW w:w="73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年度科普经费总额_______万元，占单位年度经费比例_______万元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占单位年度经费比例_________%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设施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科普活动场所</w:t>
            </w:r>
          </w:p>
        </w:tc>
        <w:tc>
          <w:tcPr>
            <w:tcW w:w="50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室内：______ 平方米，室外：______平方米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科普宣传栏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___延米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内容更换频次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科普阅览室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平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方米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科普刊物、图书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资料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新时代文明实践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中心（所、站）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有  □无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服务站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有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信息化</w:t>
            </w: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建设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网络科普平台</w:t>
            </w:r>
          </w:p>
        </w:tc>
        <w:tc>
          <w:tcPr>
            <w:tcW w:w="5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微信公众号</w:t>
            </w: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□微博 □科普App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□微信群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" w:firstLineChars="6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抖音、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快手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新媒体平台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网络平台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）名称：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宣传屏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□有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无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科普中国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信息员人数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科普队伍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  <w:t>科普工作小组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□有 □无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专兼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职科普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  <w:t>人员数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科技志愿者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_________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科技志愿者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科普活动</w:t>
            </w:r>
          </w:p>
        </w:tc>
        <w:tc>
          <w:tcPr>
            <w:tcW w:w="39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主题科普活动：____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次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/年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科普宣传报道：____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次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39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活动受益人数：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____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次/年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科技志愿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服务次数：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科普资源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科普资源共享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共享单位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科普工作档案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有  □无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存档方式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单位简介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科普工作保障条件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科普工作成效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已获命名（表彰）情况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近三年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建设及发展规划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其他相关材料目录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申报单位意见：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单位（公章）：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县（市、区）科协意见：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单位（公章）：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58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市科协意见：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负责人（签名）：</w:t>
            </w:r>
          </w:p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单位（公章）：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03374EE7"/>
    <w:rsid w:val="033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2022-06-07T06:25:00Z</dcterms:created>
  <dc:creator>Administrator</dc:creator>
  <cp:lastModifiedBy>Administrator</cp:lastModifiedBy>
  <dcterms:modified xsi:type="dcterms:W3CDTF">2022-06-07T06:26:43Z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20597E77D85F4F8BA439CD449EE16564</vt:lpwstr>
  </property>
</Properties>
</file>